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3E" w:rsidRPr="00D2523E" w:rsidRDefault="00D2523E" w:rsidP="008F5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23E" w:rsidRPr="00D2523E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3E">
        <w:rPr>
          <w:rFonts w:ascii="Times New Roman" w:hAnsi="Times New Roman" w:cs="Times New Roman"/>
          <w:b/>
          <w:sz w:val="24"/>
          <w:szCs w:val="24"/>
        </w:rPr>
        <w:t>Проблемный семинар для специалистов по социальной работе отделения срочного социального обслуживания</w:t>
      </w:r>
    </w:p>
    <w:p w:rsidR="00D2523E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3E">
        <w:rPr>
          <w:rFonts w:ascii="Times New Roman" w:hAnsi="Times New Roman" w:cs="Times New Roman"/>
          <w:b/>
          <w:sz w:val="24"/>
          <w:szCs w:val="24"/>
        </w:rPr>
        <w:t>«Социальное  обслуживание лиц  без определенного места жительства и занятий в рамках отделения срочного социального обслуживания»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беседа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В последнее время вызывают серьезную озабоченность проблемы, связанные с появлением в России значительного числа лиц без определенного места жительства, не имеющих постоянных сре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>уществованию, занимающихся бродяжничеством и попрошайничеством.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После отмены в 1991 г. статьи 209 УК РСФСР «Систематическое занятие бродяжничеством и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», предусматривавшей уголовное наказание до 2-х лет лишения свободы, как несоответствующей нормам о правах человека, проблема эта с каждым годом стала принимать все более серьезный характер. Указ Президента РФ «О мерах по предупреждению бродяжничества и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попрошайничества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>» от 2 ноября 1993 г. положил начало широкомасштабной государственной кампании по работе с лицами без определенного места жительства и занятий.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A4285A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85A">
        <w:rPr>
          <w:rFonts w:ascii="Times New Roman" w:hAnsi="Times New Roman" w:cs="Times New Roman"/>
          <w:i/>
          <w:sz w:val="24"/>
          <w:szCs w:val="24"/>
        </w:rPr>
        <w:t>Социальные истоки и причины бродяжничества и бездомности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Существование в России граждан без определенного места жительства (бомж) рассматривается ныне как сложное социальное явление, требующее многостороннего вмешательства со стороны государства и органов управления. Данная ситуация с начала 90-х годов перестала считаться в основном проблемой органов правопорядка, к ее решению подключены различные государственные структуры, в том числе и социальные службы.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Откуда берутся лица без определенного места жительства? Что заставляет таких люде</w:t>
      </w:r>
      <w:r>
        <w:rPr>
          <w:rFonts w:ascii="Times New Roman" w:hAnsi="Times New Roman" w:cs="Times New Roman"/>
          <w:sz w:val="24"/>
          <w:szCs w:val="24"/>
        </w:rPr>
        <w:t>й скитаться по дорогам России, ж</w:t>
      </w:r>
      <w:r w:rsidRPr="00D2523E">
        <w:rPr>
          <w:rFonts w:ascii="Times New Roman" w:hAnsi="Times New Roman" w:cs="Times New Roman"/>
          <w:sz w:val="24"/>
          <w:szCs w:val="24"/>
        </w:rPr>
        <w:t>ить в подвалах, вагонах или вовсе под открытым небом? В эту категорию граждан, как правило, вливаются: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1. Лица с психической патологией, больные алкоголизмом или наркоманией, не желающие лечиться, потерявшие связь с семьей и вынужденные скитаться; жертвы мошенничества с жильем.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2. Бывшие осужденные, утратившие социальные связи и не имеющие возможности реализовать конституционное право на жилище в связи с: а) продажей жилья родственниками иди его потерей вследствие их смерти; б) нежеланием родственников совместно проживать (человек насильно выгоняется с занимаемой им жилплощади); в) несовершенством функционирования структур по учету и распределению жилья.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3. Лица, уклоняющиеся от исполнения возложенных судом обязанностей или совершившие преступление и вынужденные скрываться.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4. Лица, выселенные по решению суда с занимаемой ими служебной жилплощади вследствие прекращения трудовых отношений с предприятием, предоставившим жилую площадь.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5. Беженцы, вынужденные переселенцы, незаконно въехавшие в РФ из других стран.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6. Дети, убегающие от родителей, из воспитательных учреждений и домов-интернатов.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Точная статистика лиц без определенного места жительства отсутствует. По мнению некоторых специалистов, в одной только Москве находится от 50 до 300 тысяч бомжей, а по России их число давно уже перевалило полумиллионный рубеж. 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lastRenderedPageBreak/>
        <w:t xml:space="preserve">     Что представляют собой лица без определенного места жительства? Что отличает их от остальных граждан?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Среди взрослых бомжей больше мужчин, чем женщин; в среднем их возраст колеблется от тридцати до пятидесяти лет; более 90% из них — трудоспособны. Источниками существования для представителя этой категории являются: милостыня, воровство, помощь благотворительных организаций и эпизодические заработки (сбор и сдача пустой стеклотары, погрузка/разгрузка, мытье вагонов в отстойниках и т.п.).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Бомжи разделяются на так называемых «коренных» и «иногородних». «Коренные и, живут на чердаках, в подвалах, в квартирах в заброшенных домах и (даже!) под линиями теплотрасс и в канализационных колодцах. Место «иногородних» — в основном вокзалы и прилегающие к ним территории.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Весь образ жизни бомжей направлен на борьбу за существование. Им приходится постоянно «отвоевывать» «теплое» место или «прибыльный» пятачок у метро, на рынке, возле торговых точек,  бороться за пищу, алкоголь и возможность получить несколько часов спокойного сна, так как их отовсюду гонят.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К отличительным особенностям лиц без определенного места жительства относятся: отсутствие жилья, прописки, документов, родственников (субъективно) и определенных жизненных целей и перспектив. Бомжа можно узнать с первого взгляда. Внешний вид (заношенная одежда и т.д.) и специфический запах позволяют безошибочно отнести человека к данной категории.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По данным международной благотворительной организации «Врачи без границ» душевнобольные составляют примерно 12% столичных бомжей. Еще 24% бомжей «ненормальные» с общепринятой точки зрения, так как сознательно выбрали себе такой странный и явно некомфортный образ жизни.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Пожалуй, самым страшным в общей картине лиц без определенного места жительства является то, что каждый десятый бомж — ребенок. Это либо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сбежавший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из неблагополучной семьи (от родителей-алкоголиков, от побоев и жестокости) или воспитательного учреждения, либо привязанный родственными узами к родителю-бомжу.      Такие дети, зная только бродяжную жизнь, просто не имеют представления о традиционном образе жизни и не желают подчиняться ее нормам. Часто они живут целыми колониями на вокзалах, некоторые рискуют существовать самостоятельно. Эти мальчики и девочки, так или иначе, попадают «под патронаж» взрослых, вовлекающих несовершеннолетних в преступный мир или занятия проституцией.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Детская бездомность — позор нашего общества. Все беды современного мира обрушиваются в первую очередь на детей как наименее защищенную часть населения.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Негативное влияние самого существования бомжей на жизнь остальных граждан проявляется прежде всего в значительном усложнении санитарно-эпидемиологической и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в том или ином районе, городе.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Так, к типичным заболеваниям бомжей относятся туберкулез, педикулез (вши), дифтерия, чесотка, желудочно-кишечные, кожные, венерические и другие заразные заболевания.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Зонами санитарно-эпидемиологического риска становятся практически все места, посещаемые бомжами, главным образом — вокзалы, рынки, общественный транспорт и т.п. Особо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велика возможность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заражения в крупных городах, ставших для бомжей пространством жизнедеятельности.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  Если не принимать соответствующих мер, то ситуация может окончательно выйти из-под контроля, что может привести к вспышкам сыпного тифа и массовому распространению туберкулеза и других заболеваний не только у самих бомжей, но и среди остальной части населения страны.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Что касается ухудшения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, то здесь бомжи также играют далеко не последнюю роль, лишая других граждан спокойствия. Примерно в 80 случаях из 100 бомж уже имеет в своем послужном списке судимость. И чаще — не одну. Причем нередко и по самым серьезным статьям УК — разбой, грабеж, убийство. Каждое пятое </w:t>
      </w:r>
      <w:r w:rsidRPr="00D2523E">
        <w:rPr>
          <w:rFonts w:ascii="Times New Roman" w:hAnsi="Times New Roman" w:cs="Times New Roman"/>
          <w:sz w:val="24"/>
          <w:szCs w:val="24"/>
        </w:rPr>
        <w:lastRenderedPageBreak/>
        <w:t>дело по линии уголовного розыска совершается бомжами. Это огромный пласт так называемой «латентной преступности», тысячи криминальных деяний, о которых милиция никогда ничего не узнает.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23E">
        <w:rPr>
          <w:rFonts w:ascii="Times New Roman" w:hAnsi="Times New Roman" w:cs="Times New Roman"/>
          <w:i/>
          <w:sz w:val="24"/>
          <w:szCs w:val="24"/>
        </w:rPr>
        <w:t>Организация, формы и методы социальной работы с лицами БОМЖ</w:t>
      </w:r>
    </w:p>
    <w:p w:rsidR="00D2523E" w:rsidRPr="00D2523E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23E">
        <w:rPr>
          <w:rFonts w:ascii="Times New Roman" w:hAnsi="Times New Roman" w:cs="Times New Roman"/>
          <w:i/>
          <w:sz w:val="24"/>
          <w:szCs w:val="24"/>
        </w:rPr>
        <w:t>(опыт регионов)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В соответствии с Указом Президента РФ «О мерах по предупреждению бродяжничества и попрошайничества» в целях оказания социальной, медицинской и иной помощи лицам бомж, а также обеспечения санитарно-эпидемиологического благополучия населения и укрепления общественного порядка Федеральному Правительству и органам исполнительной власти в регионах поручена реорганизация приемников-распределителей органов внутренних дел для лиц, задержанных за бродяжничество и попрошайничество, в центры социальной реабилитации.</w:t>
      </w:r>
      <w:proofErr w:type="gramEnd"/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На органы внутренних дел согласно этому указу возлагается выявление лиц, занимающихся бродяжничеством и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>, их задержание, доставление в центры социальной реабилитации и установление личности задержанных. Органам здравоохранения поручено проведение медицинского освидетельствования бомжей и при необходимости направление их на лечение. Трудоустройство этой категории граждан и определение выплаты по безработице отнесено к ведению Федеральной службы занятости России. На органы социальной защиты возлагается направление лиц без определенного места жительства в учреждения социальной защиты, а также определение оснований и порядка выплаты пенсий.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Правительство Российской Федерации своим Постановлением «О мерах по развитию сети учреждений социальной помощи для лиц, оказавшихся в экстремальных условиях без определенного места жительства и занятий» от 5 ноября 1995 г. (№ 1105) поддержало инициативу органов социальной защиты населения о создании системы социальной защиты для лиц бомж, включающей в себя дома ночного пребывания, социальные приюты, социальные гостиницы, социальные центры и др.</w:t>
      </w:r>
      <w:proofErr w:type="gramEnd"/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 Решения об организации соответствующих учреждений отнесено к ведению органов исполнительной власти регионов. Расходы, связанные с созданием и содержанием социальных учреждений для лиц бомж, отнесены за счет бюджетов субъектов Российской Федерации.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8 июня 1996 г. Правительство РФ приняло еще одно постановление, касающееся бомжей, «Об утверждении Примерного положения об учреждении социальной помощи для лиц без определенного места жительства и занятий» (№ 670), регулирующее деятельность учреждений социальной помощи лицам без определенного места жительства и занятий.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В ряде регионов России (Москва, Санкт-Петербург, Ростовская, Омская области, Республика Дагестан и др.) администрациями и органами социальной защиты населения сформированы и реализуются программы социальной поддержки и помощи бездомным, в том числе путем организации для них бесплатного питания, выдачи одежды и оказания финансовой поддержки.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Сейчас в Российской Федерации сложились четыре типа социальных учреждений, оказывающих помощь лицам бомж: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дома ночного пребывания;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специальные дома-интернаты для инвалидов и престарелых;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центры социальной адаптации;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социальные гостиницы и приюты.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В июне 1992 г. в Москве, в порядке эксперимента, был открыт первый в России дом ночного пребывания на 25 мест. Затем подобные учреждения были организованы в других городах России — в Кемерово (на 120 мест), Петропавловске-Камчатском (на 100 </w:t>
      </w:r>
      <w:r w:rsidRPr="00D2523E">
        <w:rPr>
          <w:rFonts w:ascii="Times New Roman" w:hAnsi="Times New Roman" w:cs="Times New Roman"/>
          <w:sz w:val="24"/>
          <w:szCs w:val="24"/>
        </w:rPr>
        <w:lastRenderedPageBreak/>
        <w:t>мест), Липецке, Махачкале (на 25 мест), а также в ряде других городов. Планируется создать таких учреждений по России более 80.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В социальных учреждениях лицам бомж предоставляется бесплатный ночлег, оказывается медицинская помощь, проводится санитарная обработка, выдаются талоны на бесплатное питание. При необходимости оказывается доврачебная помощь, а нуждающиеся в специализированной медицинской помощи направляются в учреждения здравоохранения.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Для обеспечения общественного порядка в доме ночного пребывания выставляется пост милиции. Здесь принимаются лица без определенного места жительства (в первую очередь — инвалиды и старики), которые обращаются сами или направлены органами внутренних дел или органами социальной защиты.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В ряде регионов получило развитие обслуживание бездомных престарелых и инвалидов из числа освободившихся из мест лишения свободы. Эта категория граждан направляется из приемников-распределителей органов внутренних дел в специальные дома-интернаты для престарелых и инвалидов. По данным на 1 января 1994 г. в Российской Федерации действовало 37 подобных учреждений, в которых проживало примерно 5 тысяч человек.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Специальные дома-интернаты для инвалидов и престарелых являются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медико-социальными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учреждениями. Они предназначены для проживания в них граждан, нуждающихся в постороннем уходе, в бытовой и медицинской помощи, из числа освобожденных из мест лишения свободы, а также лиц без определенного места жительства и занятий, направляемых органами социальной защиты.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Эта форма социальной работы с лицами бомж из числа освободившихся заключенных позволяет престарелым и инвалидам данной категории не только решить социально-бытовые проблемы, но и восстановить утраченные социальные связи с обществом.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Развитие сети специальных домов-интернатов будет продолжено, так как, по данным органов МВД России, примерно каждый девятый (11-12%) покидающий тюрьму — инвалид или престарелый.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 Центры социальной адаптации предназначены для трудоспособных лиц, освобожденных из мест лишения свободы, снятых с учета органов внутренних дел и задержанных за бродяжничество. Данные учреждения решают вопросы бытового и психологического характера, а также оказывают помощь в трудоустройстве. Здесь проводятся культурно-массовая работа и предупредительно-профилактические мероприятия. Такие центры имеют общежития, где бомжам предоставляется возможность проживать до шести месяцев. За этот период клиентам оказывается помощь в решении различных правовых вопросов, а также в восстановлении утраченных социальных связей. Сейчас в России работают три таких центра — в Перми, Омске (на 60 мест каждый) и в Красноярске (на 10 мест).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Социальные приюты (гостиницы) дают возможность 10-суточного бесплатного проживания, а также получения необходимых консультаций по вопросам бытового и трудового устройства, пенсионного обеспечения. В социальных приютах (гостиницах) оказывается также медицинская помощь. В период проживания лица бомж получают бесплатные горячие обеды, постельные принадлежности и предметы культурно-бытового назначения. Таких учреждений в России пока только три. Они действуют в Волгограде, Махачкале (на 60 мест каждый) и Липецке (на 20 мест).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 Анализ деятельности функционирующих домов ночного пребывания, специальных интернатов, адаптационных центров, социальных приютов и гостиниц показывает, что из-за дефицита бюджетного финансирования они не в состоянии решать все проблемы лиц без определенного места жительства и занятий, ограничиваясь лишь поддержанием в нормальном состоянии учреждения и выплатой заработной платы сотрудникам.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lastRenderedPageBreak/>
        <w:t xml:space="preserve">     В этих особенно тяжелых условиях нельзя не указать на заслуги благотворительных организаций—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>очлежка», «Врачи без границ», «Армия спасения» и др.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Так, в Москве с мая 1992 г. Международная неправительственная ассоциация «Врачи без границ» (Бельгия) оказывает социальную и первичную медицинскую помощь бомжам возле 5 московских вокзалов (Курский, Павелецкий, Ленинградский, Ярославский, Казанский), где функционируют передвижные автобусы-амбулатории. Врачи проводят медицинский осмотр, диагностику и лечение заболеваний, не требующих госпитализации; выдают лекарства и производят перевязку гнойных ран и язв. Ассоциация сотрудничает с 4 больницами города и пригорода, в том числе с туберкулезной больницей №11, которые принимают для госпитализации больных из числа бездомных. Ассоциация также заключила соглашение с дезинфекционным центром, куда направляются больные. За время деятельности ассоциации в больницы было помещено 300 человек, 200 из которых были больны туберкулезом. Помимо того, ассоциация помогает бомжам в восстановлении документов, проводит консультации по социальным, правовым, бытовым и медицинским вопросам.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Представляет интерес и работа Целевого благотворительного фонда «Ночлежка» (Санкт-Петербург). На 1 февраля 1994 г. на регистрационном учете в Фонде состояло более 10 тысяч человек, каждый из которых получал талоны на бесплатное питание. Фонд организовал социальную столовую, где 600 человек ежедневно получают горячие обеды.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В фонде работает юрист и психолог. Нуждающиеся направляются в санитарный пропускник, получают одежду, в учреждения здравоохранения и т.п.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Общественные организации стали, пожалуй, главными инициаторами создания социальных столовых для лиц бомж. Так, например, французской гуманитарной ассоциации принадлежат 2 благотворительные столовые для бомжей, расположенные в столице: одна — в районе Павелецкого вокзала, другая — в районе Китай-города. В них ежедневно (кроме субботы и воскресенья) по талонам бесплатно обедают более 400 человек. Бесплатно пообедать можно и без талона — такую возможность ежедневно предоставляет 450 московским бомжам столовая благотворительного общества «Христианское милосердие» от Христианского Демократического Союза России.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Несмотря на усилия отдельных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министерств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и ведомств, а также ряда общественных организаций, проблема лиц без определенного места жительства остается одной из самых острых, в рамках которой не решен целый комплекс не только социальных, но и организационно-технологических вопросов. Не определен статус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бомж; отсутствует государственная система их учета; недостаточно развита сеть социальных учреждений для помощи указанной категории населения. Практически отсутствует система подготовки кадров (социальных работников, социальных психологов, социальных педагогов, медицинских психологов и т.п.) для работы с бомжами.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Представляется необходимым создание и осуществление Целевой Федеральной программы по организации социальной поддержки и помощи бомжам в России и решение следующих задач: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организация научных исследований проблем бездомности в России;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повышение эффективности профилактической работы по предупреждению бродяжничества;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совершенствование правовой базы;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предоставление бомжам возможности комплексной социально-психологической и медицинской реабилитации (адаптации) с целью интеграции их в общество;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создание материально-технической и финансовой базы для широкой сети социальных учреждений для бездомных;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— подготовка кадров специалистов различного профиля для работы с лицами бомж;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lastRenderedPageBreak/>
        <w:t>— объединение усилий всех заинтересованных министерств и ведомств, общественных и благотворительных организаций в оказании помощи лицам бомж.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Таким образом, для решения проблем лиц без определенного места жительства необходимо комплексное рассмотрение ситуации в социальном, социально-экономическом, правовом, медицинском и морально-этическом аспектах. Крайне важно привлечение к организации помощи лицам бомж общественных и благотворительных организаций. Не менее важно привлечение внимания широкой общественности к бездомным людям, особенно детям, чтобы само российское общество чувствовало ответственность за интеграцию этих людей в трудовую и духовную жизнь России.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23E">
        <w:rPr>
          <w:rFonts w:ascii="Times New Roman" w:hAnsi="Times New Roman" w:cs="Times New Roman"/>
          <w:i/>
          <w:sz w:val="24"/>
          <w:szCs w:val="24"/>
        </w:rPr>
        <w:t>Организация работы с лицами БОМЖ в рамках отделения срочного социального обслуживания. Основные положения.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   К бездомным относят тех, кто проживает в различных убежищах без права на владение ими или находящихся под угрозой немедленного выселения.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Для лиц с большим стажем бездомности требуется длительная, кропотливая работа, направленная на их социальную и социально-психологическую реабилитацию. Зачастую, даже получив жилье, люди, как правило, воспроизводят привычный образ жизни бездомных, зарабатывая на жизнь сбором бутылок или старых вещей. Поддерживая контакты с уличной средой, человек рискует в любой момент снова оказаться на улице. Срочное социальное обслуживание лиц БОМЖ  включает аспекты профилактики, коррекции отклонений.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Принципы срочного социального обслуживания лиц БОМЖ: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1. принцип персонификации (ориентация на конкретную личность с ее потребностями);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2. принцип </w:t>
      </w:r>
      <w:proofErr w:type="spellStart"/>
      <w:r w:rsidRPr="00D2523E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D2523E">
        <w:rPr>
          <w:rFonts w:ascii="Times New Roman" w:hAnsi="Times New Roman" w:cs="Times New Roman"/>
          <w:sz w:val="24"/>
          <w:szCs w:val="24"/>
        </w:rPr>
        <w:t xml:space="preserve"> (клиент социальной работы должен стать активным участником процесса социального обслуживания);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3. принцип креативности содержания  процесса социального обслуживания (содержание социальной деятельности зависит от условий и трудностей в процессе социальной деятельности).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 Система социального обслуживания лиц БОМЖ  должна включать в себя и ряд профилактических мероприятий, которые направлены на снятие причин факторов, которые могут вызывать те или иные социальные риски или социальные патологии.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    Необходимо учитывать, что бездомные представляют собой неоднородную группу, что предполагает различные подходы к их социально-трудовой адаптации. Это вопросы не только трудоустройства, содействия в получении жилья, направлений в стационары для лечения, но и различные формы социально-психологической помощи с учетом возраста и пола лиц без определенного места жительства. Психологическая поддержка может осуществляться в рамках индивидуальных консультаций и бесед для преодоления состояний депрессии, пассивности, отчужденности и неверия в возможность изменить свою судьбу. 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Опыт ряда регионов России по профилактике бездомности показывает необходимость проведения следующих мероприятий: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1. Активного взаимодействия с пенитенциарными учреждениями конкретного региона. Работники системы исполнения наказания правительственных учреждений, а также граждане, готовящиеся к освобождению из мест лишения свободы должны получать полную информацию обо всех видах услуг, предоставляемых социальными учреждениями в случае их обращения.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2.Создание банка данных о наличии общественных работ (уборка территорий, разгрузочно-погрузочные, земляные работы), где бомжи могли бы без процедуры оформления заработать на жизнь. 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lastRenderedPageBreak/>
        <w:t xml:space="preserve">3. В воспитании толерантности российского общества по отношению к бездомным важную роль могут сыграть СМИ, которые в настоящее время распространяют и закрепляют негативные стереотипы отношения к бездомным, поэтому важно публиковать информацию, способствующую созданию образа </w:t>
      </w:r>
      <w:proofErr w:type="spellStart"/>
      <w:r w:rsidRPr="00D2523E">
        <w:rPr>
          <w:rFonts w:ascii="Times New Roman" w:hAnsi="Times New Roman" w:cs="Times New Roman"/>
          <w:sz w:val="24"/>
          <w:szCs w:val="24"/>
        </w:rPr>
        <w:t>БОМЖей</w:t>
      </w:r>
      <w:proofErr w:type="spellEnd"/>
      <w:r w:rsidRPr="00D2523E">
        <w:rPr>
          <w:rFonts w:ascii="Times New Roman" w:hAnsi="Times New Roman" w:cs="Times New Roman"/>
          <w:sz w:val="24"/>
          <w:szCs w:val="24"/>
        </w:rPr>
        <w:t xml:space="preserve">, как людей, нуждающихся в помощи. 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 xml:space="preserve">4. Проведение акций, привлекающих внимание к проблеме бездомности и бедности, распространение информации о бездомных, проведение дискуссий о путях решения их проблем. 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5. Социально-психологическая помощь бездомным осуществляется с учетом: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гендерных факторов (большинство лиц без определенного места жительства одинокие мужчины, а женщины среди них алкоголички и вернувшиеся из мест заключения);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23E">
        <w:rPr>
          <w:rFonts w:ascii="Times New Roman" w:hAnsi="Times New Roman" w:cs="Times New Roman"/>
          <w:sz w:val="24"/>
          <w:szCs w:val="24"/>
        </w:rPr>
        <w:t>возрастных факторов (две трети лиц без определенного места жительства трудоспособная часть населения);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3E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2523E">
        <w:rPr>
          <w:rFonts w:ascii="Times New Roman" w:hAnsi="Times New Roman" w:cs="Times New Roman"/>
          <w:sz w:val="24"/>
          <w:szCs w:val="24"/>
        </w:rPr>
        <w:t>Молчанов А.А. Бездомность в России: комплексный анализ и технологии профилактики / Отечественный журнал социальной работы. – 2007, № 4. С. 43-52.</w:t>
      </w:r>
    </w:p>
    <w:p w:rsid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2523E">
        <w:rPr>
          <w:rFonts w:ascii="Times New Roman" w:hAnsi="Times New Roman" w:cs="Times New Roman"/>
          <w:sz w:val="24"/>
          <w:szCs w:val="24"/>
        </w:rPr>
        <w:t xml:space="preserve">Павленок П.Л., </w:t>
      </w:r>
      <w:proofErr w:type="spellStart"/>
      <w:r w:rsidRPr="00D2523E"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 w:rsidRPr="00D2523E">
        <w:rPr>
          <w:rFonts w:ascii="Times New Roman" w:hAnsi="Times New Roman" w:cs="Times New Roman"/>
          <w:sz w:val="24"/>
          <w:szCs w:val="24"/>
        </w:rPr>
        <w:t xml:space="preserve"> Е.В., Шаповалов В.К. Введение в специальность. Социальная работа. Учеб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>особие. – М., 2007.</w:t>
      </w:r>
    </w:p>
    <w:p w:rsid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2523E">
        <w:rPr>
          <w:rFonts w:ascii="Times New Roman" w:hAnsi="Times New Roman" w:cs="Times New Roman"/>
          <w:sz w:val="24"/>
          <w:szCs w:val="24"/>
        </w:rPr>
        <w:t>Панов А.</w:t>
      </w:r>
      <w:proofErr w:type="gramStart"/>
      <w:r w:rsidRPr="00D2523E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D2523E">
        <w:rPr>
          <w:rFonts w:ascii="Times New Roman" w:hAnsi="Times New Roman" w:cs="Times New Roman"/>
          <w:sz w:val="24"/>
          <w:szCs w:val="24"/>
        </w:rPr>
        <w:t xml:space="preserve"> Какие перемены ждут бездомных? / </w:t>
      </w:r>
      <w:proofErr w:type="spellStart"/>
      <w:r w:rsidRPr="00D2523E">
        <w:rPr>
          <w:rFonts w:ascii="Times New Roman" w:hAnsi="Times New Roman" w:cs="Times New Roman"/>
          <w:sz w:val="24"/>
          <w:szCs w:val="24"/>
        </w:rPr>
        <w:t>Социономия</w:t>
      </w:r>
      <w:proofErr w:type="spellEnd"/>
      <w:r w:rsidRPr="00D2523E">
        <w:rPr>
          <w:rFonts w:ascii="Times New Roman" w:hAnsi="Times New Roman" w:cs="Times New Roman"/>
          <w:sz w:val="24"/>
          <w:szCs w:val="24"/>
        </w:rPr>
        <w:t>. – 2007, № 1. С. 6-9.</w:t>
      </w:r>
    </w:p>
    <w:p w:rsid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2523E">
        <w:rPr>
          <w:rFonts w:ascii="Times New Roman" w:hAnsi="Times New Roman" w:cs="Times New Roman"/>
          <w:sz w:val="24"/>
          <w:szCs w:val="24"/>
        </w:rPr>
        <w:t>Почепцов И. О новых подходах в работе с лицами без определенного места жительства и отбывшими наказание / Социальная работа. – 2002, № 4. С. 32-34.</w:t>
      </w:r>
    </w:p>
    <w:p w:rsid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2523E">
        <w:rPr>
          <w:rFonts w:ascii="Times New Roman" w:hAnsi="Times New Roman" w:cs="Times New Roman"/>
          <w:sz w:val="24"/>
          <w:szCs w:val="24"/>
        </w:rPr>
        <w:t>Тайсина Е.А. Дифференцированный подход в работе с гражданами без определенного места жительства в практике деятельности центра социальной адаптации / Социальное обслуживание. – 2005, № 2. С. 52-56.</w:t>
      </w:r>
    </w:p>
    <w:p w:rsid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2523E">
        <w:rPr>
          <w:rFonts w:ascii="Times New Roman" w:hAnsi="Times New Roman" w:cs="Times New Roman"/>
          <w:sz w:val="24"/>
          <w:szCs w:val="24"/>
        </w:rPr>
        <w:t>Тимошенко Л.П. Бездомность, бродяжничество: исторический опыт и современная практика решения проблемы / Социальное обслуживание. – 2003, № 2. С. 46-48.</w:t>
      </w:r>
    </w:p>
    <w:p w:rsidR="00D2523E" w:rsidRPr="00D2523E" w:rsidRDefault="00D2523E" w:rsidP="00A4285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2523E">
        <w:rPr>
          <w:rFonts w:ascii="Times New Roman" w:hAnsi="Times New Roman" w:cs="Times New Roman"/>
          <w:sz w:val="24"/>
          <w:szCs w:val="24"/>
        </w:rPr>
        <w:t>Тырданова Л.М. Организация профилактики бродяжничества и социальной реабилитации лиц без определенного места жительства и занятий, а также лиц, освободившихся из мест лишения свободы/Социальное обслуживание.-2007, № 2, С. 28-30</w:t>
      </w: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3E" w:rsidRPr="00D2523E" w:rsidRDefault="00D2523E" w:rsidP="00A428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775" w:rsidRPr="00D2523E" w:rsidRDefault="00EC0775" w:rsidP="008F5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0775" w:rsidRPr="00D2523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F1" w:rsidRDefault="00F016F1" w:rsidP="00A4285A">
      <w:pPr>
        <w:spacing w:after="0" w:line="240" w:lineRule="auto"/>
      </w:pPr>
      <w:r>
        <w:separator/>
      </w:r>
    </w:p>
  </w:endnote>
  <w:endnote w:type="continuationSeparator" w:id="0">
    <w:p w:rsidR="00F016F1" w:rsidRDefault="00F016F1" w:rsidP="00A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744316"/>
      <w:docPartObj>
        <w:docPartGallery w:val="Page Numbers (Bottom of Page)"/>
        <w:docPartUnique/>
      </w:docPartObj>
    </w:sdtPr>
    <w:sdtEndPr/>
    <w:sdtContent>
      <w:p w:rsidR="00A4285A" w:rsidRDefault="00A428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94">
          <w:rPr>
            <w:noProof/>
          </w:rPr>
          <w:t>4</w:t>
        </w:r>
        <w:r>
          <w:fldChar w:fldCharType="end"/>
        </w:r>
      </w:p>
    </w:sdtContent>
  </w:sdt>
  <w:p w:rsidR="00A4285A" w:rsidRDefault="00A42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F1" w:rsidRDefault="00F016F1" w:rsidP="00A4285A">
      <w:pPr>
        <w:spacing w:after="0" w:line="240" w:lineRule="auto"/>
      </w:pPr>
      <w:r>
        <w:separator/>
      </w:r>
    </w:p>
  </w:footnote>
  <w:footnote w:type="continuationSeparator" w:id="0">
    <w:p w:rsidR="00F016F1" w:rsidRDefault="00F016F1" w:rsidP="00A4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5A" w:rsidRPr="00A4285A" w:rsidRDefault="008F5D94" w:rsidP="00A4285A">
    <w:pPr>
      <w:pStyle w:val="a4"/>
      <w:jc w:val="right"/>
      <w:rPr>
        <w:b/>
      </w:rPr>
    </w:pPr>
    <w:r>
      <w:rPr>
        <w:b/>
      </w:rPr>
      <w:t>Методическая коллегия Портала СОННЭТ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148F"/>
    <w:multiLevelType w:val="hybridMultilevel"/>
    <w:tmpl w:val="D514E512"/>
    <w:lvl w:ilvl="0" w:tplc="3E2CA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85"/>
    <w:rsid w:val="000D5485"/>
    <w:rsid w:val="001231D3"/>
    <w:rsid w:val="008F5D94"/>
    <w:rsid w:val="00A4285A"/>
    <w:rsid w:val="00D2523E"/>
    <w:rsid w:val="00EC0775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5A"/>
  </w:style>
  <w:style w:type="paragraph" w:styleId="a6">
    <w:name w:val="footer"/>
    <w:basedOn w:val="a"/>
    <w:link w:val="a7"/>
    <w:uiPriority w:val="99"/>
    <w:unhideWhenUsed/>
    <w:rsid w:val="00A4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5A"/>
  </w:style>
  <w:style w:type="paragraph" w:styleId="a6">
    <w:name w:val="footer"/>
    <w:basedOn w:val="a"/>
    <w:link w:val="a7"/>
    <w:uiPriority w:val="99"/>
    <w:unhideWhenUsed/>
    <w:rsid w:val="00A42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2</cp:revision>
  <dcterms:created xsi:type="dcterms:W3CDTF">2016-06-26T14:11:00Z</dcterms:created>
  <dcterms:modified xsi:type="dcterms:W3CDTF">2016-06-26T14:11:00Z</dcterms:modified>
</cp:coreProperties>
</file>