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CellSpacing w:w="15" w:type="dxa"/>
        <w:tblInd w:w="-1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BA5D6A" w:rsidRPr="00C24FD7" w:rsidTr="00806349">
        <w:trPr>
          <w:tblCellSpacing w:w="15" w:type="dxa"/>
        </w:trPr>
        <w:tc>
          <w:tcPr>
            <w:tcW w:w="11460" w:type="dxa"/>
            <w:vAlign w:val="center"/>
          </w:tcPr>
          <w:tbl>
            <w:tblPr>
              <w:tblW w:w="14626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4626"/>
            </w:tblGrid>
            <w:tr w:rsidR="00BA5D6A" w:rsidRPr="00C24FD7" w:rsidTr="00806349">
              <w:trPr>
                <w:trHeight w:val="14202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BA5D6A" w:rsidRPr="00C24FD7" w:rsidRDefault="00BA5D6A" w:rsidP="00806349">
                  <w:pPr>
                    <w:ind w:left="114"/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noProof/>
                      <w:color w:val="0000FF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295275</wp:posOffset>
                        </wp:positionH>
                        <wp:positionV relativeFrom="paragraph">
                          <wp:posOffset>286385</wp:posOffset>
                        </wp:positionV>
                        <wp:extent cx="1444625" cy="1367155"/>
                        <wp:effectExtent l="19050" t="0" r="3175" b="0"/>
                        <wp:wrapSquare wrapText="right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1367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  <w:p w:rsidR="00BA5D6A" w:rsidRPr="00C24FD7" w:rsidRDefault="00BA5D6A" w:rsidP="00806349">
                  <w:pPr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  <w:t xml:space="preserve">                                              Б</w:t>
                  </w:r>
                  <w:r w:rsidRPr="00C24FD7"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  <w:t>юджетное учреждение</w:t>
                  </w:r>
                </w:p>
                <w:p w:rsidR="00BA5D6A" w:rsidRPr="00C24FD7" w:rsidRDefault="00BA5D6A" w:rsidP="00806349">
                  <w:pPr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  <w:t xml:space="preserve">                      </w:t>
                  </w:r>
                  <w:r w:rsidRPr="00C24FD7"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  <w:t>Ханты-Мансийского автономного округа - Югры</w:t>
                  </w:r>
                </w:p>
                <w:p w:rsidR="00BA5D6A" w:rsidRPr="00C24FD7" w:rsidRDefault="00BA5D6A" w:rsidP="00806349">
                  <w:pPr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  <w:t xml:space="preserve">          </w:t>
                  </w:r>
                  <w:r w:rsidRPr="00C24FD7"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  <w:t>«Комплексный центр социального обслуживания «Надежда»</w:t>
                  </w:r>
                </w:p>
                <w:p w:rsidR="00BA5D6A" w:rsidRPr="00C24FD7" w:rsidRDefault="00BA5D6A" w:rsidP="00806349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</w:t>
                  </w:r>
                  <w:proofErr w:type="spellEnd"/>
                </w:p>
                <w:p w:rsidR="00BA5D6A" w:rsidRPr="00C24FD7" w:rsidRDefault="00BA5D6A" w:rsidP="00806349">
                  <w:pPr>
                    <w:ind w:left="11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343650" cy="4333875"/>
                        <wp:effectExtent l="19050" t="0" r="0" b="0"/>
                        <wp:docPr id="1" name="Рисунок 1" descr="DSC05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SC052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0" cy="433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D6A" w:rsidRPr="00C24FD7" w:rsidRDefault="00BA5D6A" w:rsidP="00806349">
                  <w:pPr>
                    <w:rPr>
                      <w:rFonts w:ascii="Times New Roman" w:hAnsi="Times New Roman"/>
                      <w:b/>
                      <w:i/>
                      <w:color w:val="0000FF"/>
                      <w:sz w:val="44"/>
                      <w:szCs w:val="44"/>
                    </w:rPr>
                  </w:pPr>
                  <w:r w:rsidRPr="00C24FD7">
                    <w:rPr>
                      <w:rFonts w:ascii="Times New Roman" w:hAnsi="Times New Roman"/>
                      <w:b/>
                      <w:i/>
                      <w:color w:val="0000FF"/>
                      <w:sz w:val="44"/>
                      <w:szCs w:val="44"/>
                    </w:rPr>
                    <w:t xml:space="preserve">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44"/>
                      <w:szCs w:val="44"/>
                    </w:rPr>
                    <w:t xml:space="preserve">            МОЗАИКА</w:t>
                  </w:r>
                </w:p>
                <w:p w:rsidR="00BA5D6A" w:rsidRPr="00C24FD7" w:rsidRDefault="00BA5D6A" w:rsidP="00806349">
                  <w:pPr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  <w:r w:rsidRPr="00C24FD7"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  <w:t>программа</w:t>
                  </w:r>
                </w:p>
                <w:p w:rsidR="00BA5D6A" w:rsidRPr="00C24FD7" w:rsidRDefault="00BA5D6A" w:rsidP="00806349">
                  <w:pPr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  <w:t xml:space="preserve">                                 социокультурной реабилитации инвалидов  молодого возраста</w:t>
                  </w:r>
                </w:p>
                <w:p w:rsidR="00BA5D6A" w:rsidRPr="00C24FD7" w:rsidRDefault="00BA5D6A" w:rsidP="00806349">
                  <w:pPr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  <w:t xml:space="preserve">                                                              средствами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  <w:t>арттерапии</w:t>
                  </w:r>
                  <w:proofErr w:type="spellEnd"/>
                </w:p>
                <w:p w:rsidR="00101E67" w:rsidRDefault="00BA5D6A" w:rsidP="00806349">
                  <w:pPr>
                    <w:pStyle w:val="a3"/>
                    <w:rPr>
                      <w:sz w:val="28"/>
                      <w:szCs w:val="28"/>
                    </w:rPr>
                  </w:pPr>
                  <w:r w:rsidRPr="00C24FD7">
                    <w:rPr>
                      <w:sz w:val="28"/>
                      <w:szCs w:val="28"/>
                    </w:rPr>
                    <w:t xml:space="preserve">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  <w:proofErr w:type="spellStart"/>
                  <w:r w:rsidR="00101E67">
                    <w:rPr>
                      <w:sz w:val="28"/>
                      <w:szCs w:val="28"/>
                    </w:rPr>
                    <w:t>Надиенко</w:t>
                  </w:r>
                  <w:proofErr w:type="spellEnd"/>
                  <w:r w:rsidR="00101E67">
                    <w:rPr>
                      <w:sz w:val="28"/>
                      <w:szCs w:val="28"/>
                    </w:rPr>
                    <w:t xml:space="preserve"> Ирина Ивановна</w:t>
                  </w:r>
                </w:p>
                <w:p w:rsidR="00BA5D6A" w:rsidRPr="00C24FD7" w:rsidRDefault="00101E67" w:rsidP="00806349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</w:t>
                  </w:r>
                  <w:r w:rsidR="00BA5D6A">
                    <w:rPr>
                      <w:sz w:val="28"/>
                      <w:szCs w:val="28"/>
                    </w:rPr>
                    <w:t xml:space="preserve">  г. Радужный, 2015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BA5D6A" w:rsidRPr="00C24FD7" w:rsidRDefault="00BA5D6A" w:rsidP="00806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D6A" w:rsidRPr="000C4FA4" w:rsidRDefault="00BA5D6A" w:rsidP="00BA5D6A">
      <w:pPr>
        <w:jc w:val="center"/>
        <w:rPr>
          <w:rFonts w:ascii="Times New Roman" w:hAnsi="Times New Roman"/>
          <w:sz w:val="24"/>
          <w:szCs w:val="24"/>
        </w:rPr>
      </w:pPr>
      <w:r w:rsidRPr="000C4FA4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BA5D6A" w:rsidRPr="009B56FE" w:rsidRDefault="004611CB" w:rsidP="00BA5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Паспорт </w:t>
      </w:r>
      <w:r w:rsidR="00BA5D6A" w:rsidRPr="009B56F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ограммы……………………………………………………</w:t>
      </w:r>
      <w:r w:rsidR="00BA5D6A" w:rsidRPr="009B56FE">
        <w:rPr>
          <w:rFonts w:ascii="Times New Roman" w:hAnsi="Times New Roman"/>
          <w:sz w:val="28"/>
          <w:szCs w:val="28"/>
        </w:rPr>
        <w:t>..3-4</w:t>
      </w:r>
    </w:p>
    <w:p w:rsidR="00BA5D6A" w:rsidRPr="009B56FE" w:rsidRDefault="00BA5D6A" w:rsidP="00BA5D6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B56FE">
        <w:rPr>
          <w:rFonts w:ascii="Times New Roman" w:hAnsi="Times New Roman"/>
          <w:sz w:val="28"/>
          <w:szCs w:val="28"/>
        </w:rPr>
        <w:t>ПОЯСНИТЕЛЬНАЯ ЗАПИСКА</w:t>
      </w:r>
    </w:p>
    <w:p w:rsidR="00BA5D6A" w:rsidRPr="009B56FE" w:rsidRDefault="009B56FE" w:rsidP="00BA5D6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программы……………………………………………</w:t>
      </w:r>
      <w:r w:rsidR="00557B54">
        <w:rPr>
          <w:rFonts w:ascii="Times New Roman" w:hAnsi="Times New Roman"/>
          <w:sz w:val="28"/>
          <w:szCs w:val="28"/>
        </w:rPr>
        <w:t>...5</w:t>
      </w:r>
    </w:p>
    <w:p w:rsidR="00BA5D6A" w:rsidRPr="009B56FE" w:rsidRDefault="009B56FE" w:rsidP="00BA5D6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</w:t>
      </w:r>
      <w:r w:rsidR="00BA5D6A" w:rsidRPr="009B56FE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…………….……………………………………………</w:t>
      </w:r>
      <w:r w:rsidR="00BA5D6A" w:rsidRPr="009B56FE">
        <w:rPr>
          <w:rFonts w:ascii="Times New Roman" w:hAnsi="Times New Roman"/>
          <w:sz w:val="28"/>
          <w:szCs w:val="28"/>
        </w:rPr>
        <w:t>6</w:t>
      </w:r>
    </w:p>
    <w:p w:rsidR="00BA5D6A" w:rsidRPr="009B56FE" w:rsidRDefault="009B56FE" w:rsidP="00BA5D6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611CB">
        <w:rPr>
          <w:rFonts w:ascii="Times New Roman" w:hAnsi="Times New Roman"/>
          <w:sz w:val="28"/>
          <w:szCs w:val="28"/>
        </w:rPr>
        <w:t xml:space="preserve"> </w:t>
      </w:r>
      <w:r w:rsidR="00BA5D6A" w:rsidRPr="009B56FE">
        <w:rPr>
          <w:rFonts w:ascii="Times New Roman" w:hAnsi="Times New Roman"/>
          <w:sz w:val="28"/>
          <w:szCs w:val="28"/>
        </w:rPr>
        <w:t>прог</w:t>
      </w:r>
      <w:r>
        <w:rPr>
          <w:rFonts w:ascii="Times New Roman" w:hAnsi="Times New Roman"/>
          <w:sz w:val="28"/>
          <w:szCs w:val="28"/>
        </w:rPr>
        <w:t>раммы………………………………………………………..</w:t>
      </w:r>
      <w:r w:rsidR="00BA5D6A" w:rsidRPr="009B56FE">
        <w:rPr>
          <w:rFonts w:ascii="Times New Roman" w:hAnsi="Times New Roman"/>
          <w:sz w:val="28"/>
          <w:szCs w:val="28"/>
        </w:rPr>
        <w:t>.6</w:t>
      </w:r>
    </w:p>
    <w:p w:rsidR="00BA5D6A" w:rsidRPr="009B56FE" w:rsidRDefault="009B56FE" w:rsidP="00BA5D6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4611CB">
        <w:rPr>
          <w:rFonts w:ascii="Times New Roman" w:hAnsi="Times New Roman"/>
          <w:sz w:val="28"/>
          <w:szCs w:val="28"/>
        </w:rPr>
        <w:t xml:space="preserve"> </w:t>
      </w:r>
      <w:r w:rsidR="00BA5D6A" w:rsidRPr="009B56FE">
        <w:rPr>
          <w:rFonts w:ascii="Times New Roman" w:hAnsi="Times New Roman"/>
          <w:sz w:val="28"/>
          <w:szCs w:val="28"/>
        </w:rPr>
        <w:t>программы…………………………………………………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="00557B54">
        <w:rPr>
          <w:rFonts w:ascii="Times New Roman" w:hAnsi="Times New Roman"/>
          <w:sz w:val="28"/>
          <w:szCs w:val="28"/>
        </w:rPr>
        <w:t>6</w:t>
      </w:r>
    </w:p>
    <w:p w:rsidR="00BA5D6A" w:rsidRPr="009B56FE" w:rsidRDefault="009B56FE" w:rsidP="00BA5D6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</w:t>
      </w:r>
      <w:r w:rsidR="00BA5D6A" w:rsidRPr="009B56FE">
        <w:rPr>
          <w:rFonts w:ascii="Times New Roman" w:hAnsi="Times New Roman"/>
          <w:sz w:val="28"/>
          <w:szCs w:val="28"/>
        </w:rPr>
        <w:t>работы………………………………………………………</w:t>
      </w:r>
      <w:r w:rsidR="00557B54">
        <w:rPr>
          <w:rFonts w:ascii="Times New Roman" w:hAnsi="Times New Roman"/>
          <w:sz w:val="28"/>
          <w:szCs w:val="28"/>
        </w:rPr>
        <w:t>..</w:t>
      </w:r>
      <w:r w:rsidR="00BA5D6A" w:rsidRPr="009B56FE">
        <w:rPr>
          <w:rFonts w:ascii="Times New Roman" w:hAnsi="Times New Roman"/>
          <w:sz w:val="28"/>
          <w:szCs w:val="28"/>
        </w:rPr>
        <w:t>.</w:t>
      </w:r>
      <w:r w:rsidR="00557B54">
        <w:rPr>
          <w:rFonts w:ascii="Times New Roman" w:hAnsi="Times New Roman"/>
          <w:sz w:val="28"/>
          <w:szCs w:val="28"/>
        </w:rPr>
        <w:t>6-</w:t>
      </w:r>
      <w:r w:rsidR="00BA5D6A" w:rsidRPr="009B56FE">
        <w:rPr>
          <w:rFonts w:ascii="Times New Roman" w:hAnsi="Times New Roman"/>
          <w:sz w:val="28"/>
          <w:szCs w:val="28"/>
        </w:rPr>
        <w:t>7</w:t>
      </w:r>
    </w:p>
    <w:p w:rsidR="00BA5D6A" w:rsidRPr="009B56FE" w:rsidRDefault="009B56FE" w:rsidP="00BA5D6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</w:t>
      </w:r>
      <w:r w:rsidR="004611CB">
        <w:rPr>
          <w:rFonts w:ascii="Times New Roman" w:hAnsi="Times New Roman"/>
          <w:sz w:val="28"/>
          <w:szCs w:val="28"/>
        </w:rPr>
        <w:t xml:space="preserve"> </w:t>
      </w:r>
      <w:r w:rsidR="00557B54">
        <w:rPr>
          <w:rFonts w:ascii="Times New Roman" w:hAnsi="Times New Roman"/>
          <w:sz w:val="28"/>
          <w:szCs w:val="28"/>
        </w:rPr>
        <w:t>работы……………………………………….……………….7-</w:t>
      </w:r>
      <w:r w:rsidR="00BA5D6A" w:rsidRPr="009B56FE">
        <w:rPr>
          <w:rFonts w:ascii="Times New Roman" w:hAnsi="Times New Roman"/>
          <w:sz w:val="28"/>
          <w:szCs w:val="28"/>
        </w:rPr>
        <w:t>8</w:t>
      </w:r>
    </w:p>
    <w:p w:rsidR="00BA5D6A" w:rsidRPr="009B56FE" w:rsidRDefault="009B56FE" w:rsidP="00BA5D6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принципы организации </w:t>
      </w:r>
      <w:r w:rsidR="00BA5D6A" w:rsidRPr="009B56FE">
        <w:rPr>
          <w:rFonts w:ascii="Times New Roman" w:hAnsi="Times New Roman"/>
          <w:sz w:val="28"/>
          <w:szCs w:val="28"/>
        </w:rPr>
        <w:t>деятельности.………………...</w:t>
      </w:r>
      <w:r>
        <w:rPr>
          <w:rFonts w:ascii="Times New Roman" w:hAnsi="Times New Roman"/>
          <w:sz w:val="28"/>
          <w:szCs w:val="28"/>
        </w:rPr>
        <w:t>…..</w:t>
      </w:r>
      <w:r w:rsidR="00557B54">
        <w:rPr>
          <w:rFonts w:ascii="Times New Roman" w:hAnsi="Times New Roman"/>
          <w:sz w:val="28"/>
          <w:szCs w:val="28"/>
        </w:rPr>
        <w:t>8</w:t>
      </w:r>
    </w:p>
    <w:p w:rsidR="00BA5D6A" w:rsidRPr="009B56FE" w:rsidRDefault="00BA5D6A" w:rsidP="00BA5D6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B56FE">
        <w:rPr>
          <w:rFonts w:ascii="Times New Roman" w:hAnsi="Times New Roman"/>
          <w:sz w:val="28"/>
          <w:szCs w:val="28"/>
        </w:rPr>
        <w:t>СОДЕРЖАНИЕ ПРОГРАММЫ</w:t>
      </w:r>
    </w:p>
    <w:p w:rsidR="00BA5D6A" w:rsidRPr="009B56FE" w:rsidRDefault="009B56FE" w:rsidP="00BA5D6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программы………………………………….…….</w:t>
      </w:r>
      <w:r w:rsidR="00557B54">
        <w:rPr>
          <w:rFonts w:ascii="Times New Roman" w:hAnsi="Times New Roman"/>
          <w:sz w:val="28"/>
          <w:szCs w:val="28"/>
        </w:rPr>
        <w:t>..9</w:t>
      </w:r>
    </w:p>
    <w:p w:rsidR="00BA5D6A" w:rsidRPr="009B56FE" w:rsidRDefault="009B56FE" w:rsidP="00BA5D6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программы…………………………………………</w:t>
      </w:r>
      <w:r w:rsidR="00557B54">
        <w:rPr>
          <w:rFonts w:ascii="Times New Roman" w:hAnsi="Times New Roman"/>
          <w:sz w:val="28"/>
          <w:szCs w:val="28"/>
        </w:rPr>
        <w:t>…9</w:t>
      </w:r>
    </w:p>
    <w:p w:rsidR="00BA5D6A" w:rsidRPr="009B56FE" w:rsidRDefault="00BA5D6A" w:rsidP="00BA5D6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B56FE">
        <w:rPr>
          <w:rFonts w:ascii="Times New Roman" w:hAnsi="Times New Roman"/>
          <w:sz w:val="28"/>
          <w:szCs w:val="28"/>
        </w:rPr>
        <w:t xml:space="preserve">Технологии социокультурной реабилитации </w:t>
      </w:r>
      <w:r w:rsidR="009B56FE">
        <w:rPr>
          <w:rFonts w:ascii="Times New Roman" w:hAnsi="Times New Roman"/>
          <w:sz w:val="28"/>
          <w:szCs w:val="28"/>
        </w:rPr>
        <w:t xml:space="preserve">инвалидов: концептуальны </w:t>
      </w:r>
      <w:r w:rsidRPr="009B56FE">
        <w:rPr>
          <w:rFonts w:ascii="Times New Roman" w:hAnsi="Times New Roman"/>
          <w:sz w:val="28"/>
          <w:szCs w:val="28"/>
        </w:rPr>
        <w:t>основ</w:t>
      </w:r>
      <w:r w:rsidR="009B56FE">
        <w:rPr>
          <w:rFonts w:ascii="Times New Roman" w:hAnsi="Times New Roman"/>
          <w:sz w:val="28"/>
          <w:szCs w:val="28"/>
        </w:rPr>
        <w:t>ы………………………………………………</w:t>
      </w:r>
      <w:r w:rsidR="00557B54">
        <w:rPr>
          <w:rFonts w:ascii="Times New Roman" w:hAnsi="Times New Roman"/>
          <w:sz w:val="28"/>
          <w:szCs w:val="28"/>
        </w:rPr>
        <w:t>13-16</w:t>
      </w:r>
    </w:p>
    <w:p w:rsidR="00BA5D6A" w:rsidRPr="009B56FE" w:rsidRDefault="00BA5D6A" w:rsidP="00BA5D6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B56FE">
        <w:rPr>
          <w:rFonts w:ascii="Times New Roman" w:hAnsi="Times New Roman"/>
          <w:sz w:val="28"/>
          <w:szCs w:val="28"/>
        </w:rPr>
        <w:t>Тем</w:t>
      </w:r>
      <w:r w:rsidR="009B56FE">
        <w:rPr>
          <w:rFonts w:ascii="Times New Roman" w:hAnsi="Times New Roman"/>
          <w:sz w:val="28"/>
          <w:szCs w:val="28"/>
        </w:rPr>
        <w:t>атический план……………………………………………………</w:t>
      </w:r>
      <w:r w:rsidR="00557B54">
        <w:rPr>
          <w:rFonts w:ascii="Times New Roman" w:hAnsi="Times New Roman"/>
          <w:sz w:val="28"/>
          <w:szCs w:val="28"/>
        </w:rPr>
        <w:t>16-22</w:t>
      </w:r>
    </w:p>
    <w:p w:rsidR="00BA5D6A" w:rsidRPr="009B56FE" w:rsidRDefault="00BA5D6A" w:rsidP="00BA5D6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B56FE">
        <w:rPr>
          <w:rFonts w:ascii="Times New Roman" w:hAnsi="Times New Roman"/>
          <w:sz w:val="28"/>
          <w:szCs w:val="28"/>
        </w:rPr>
        <w:t>Рес</w:t>
      </w:r>
      <w:r w:rsidR="00557B54">
        <w:rPr>
          <w:rFonts w:ascii="Times New Roman" w:hAnsi="Times New Roman"/>
          <w:sz w:val="28"/>
          <w:szCs w:val="28"/>
        </w:rPr>
        <w:t>урсы……………………………………………………………………22</w:t>
      </w:r>
    </w:p>
    <w:p w:rsidR="00BA5D6A" w:rsidRPr="009B56FE" w:rsidRDefault="009B56FE" w:rsidP="00BA5D6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упр</w:t>
      </w:r>
      <w:r w:rsidR="00557B54">
        <w:rPr>
          <w:rFonts w:ascii="Times New Roman" w:hAnsi="Times New Roman"/>
          <w:sz w:val="28"/>
          <w:szCs w:val="28"/>
        </w:rPr>
        <w:t>авление программой………………………………23-24</w:t>
      </w:r>
    </w:p>
    <w:p w:rsidR="00BA5D6A" w:rsidRPr="009B56FE" w:rsidRDefault="009B56FE" w:rsidP="00BA5D6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6.1.Ожидаемые результаты………………………………………………</w:t>
      </w:r>
      <w:r w:rsidR="00557B54">
        <w:rPr>
          <w:rFonts w:ascii="Times New Roman" w:hAnsi="Times New Roman"/>
          <w:sz w:val="28"/>
          <w:szCs w:val="28"/>
        </w:rPr>
        <w:t>24-26</w:t>
      </w:r>
    </w:p>
    <w:p w:rsidR="00BA5D6A" w:rsidRPr="009B56FE" w:rsidRDefault="009B56FE" w:rsidP="00BA5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6.2.Оценка эффективности </w:t>
      </w:r>
      <w:r w:rsidR="00BA5D6A" w:rsidRPr="009B56FE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программы…………………</w:t>
      </w:r>
      <w:r w:rsidR="00557B54">
        <w:rPr>
          <w:rFonts w:ascii="Times New Roman" w:hAnsi="Times New Roman"/>
          <w:sz w:val="28"/>
          <w:szCs w:val="28"/>
        </w:rPr>
        <w:t>26-29</w:t>
      </w:r>
    </w:p>
    <w:p w:rsidR="00BA5D6A" w:rsidRPr="009B56FE" w:rsidRDefault="009B56FE" w:rsidP="00BA5D6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="00382C43">
        <w:rPr>
          <w:rFonts w:ascii="Times New Roman" w:hAnsi="Times New Roman"/>
          <w:sz w:val="28"/>
          <w:szCs w:val="28"/>
        </w:rPr>
        <w:t xml:space="preserve"> </w:t>
      </w:r>
      <w:r w:rsidR="00BA5D6A" w:rsidRPr="009B56FE">
        <w:rPr>
          <w:rFonts w:ascii="Times New Roman" w:hAnsi="Times New Roman"/>
          <w:sz w:val="28"/>
          <w:szCs w:val="28"/>
        </w:rPr>
        <w:t>л</w:t>
      </w:r>
      <w:r w:rsidR="00557B54">
        <w:rPr>
          <w:rFonts w:ascii="Times New Roman" w:hAnsi="Times New Roman"/>
          <w:sz w:val="28"/>
          <w:szCs w:val="28"/>
        </w:rPr>
        <w:t>итературы…………………………………………………..29-30</w:t>
      </w:r>
    </w:p>
    <w:p w:rsidR="006E1415" w:rsidRPr="009B56FE" w:rsidRDefault="006E1415">
      <w:pPr>
        <w:rPr>
          <w:sz w:val="28"/>
          <w:szCs w:val="28"/>
        </w:rPr>
      </w:pPr>
    </w:p>
    <w:p w:rsidR="00BA5D6A" w:rsidRPr="009B56FE" w:rsidRDefault="00BA5D6A">
      <w:pPr>
        <w:rPr>
          <w:sz w:val="28"/>
          <w:szCs w:val="28"/>
        </w:rPr>
      </w:pPr>
    </w:p>
    <w:p w:rsidR="00BA5D6A" w:rsidRDefault="00BA5D6A"/>
    <w:p w:rsidR="00BA5D6A" w:rsidRDefault="00BA5D6A"/>
    <w:p w:rsidR="00382C43" w:rsidRDefault="00382C43"/>
    <w:p w:rsidR="00BA5D6A" w:rsidRPr="00940D25" w:rsidRDefault="00BA5D6A" w:rsidP="00BA5D6A">
      <w:pPr>
        <w:spacing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940D25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6840"/>
      </w:tblGrid>
      <w:tr w:rsidR="00BA5D6A" w:rsidRPr="00940D25" w:rsidTr="00806349">
        <w:tc>
          <w:tcPr>
            <w:tcW w:w="2448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7123" w:type="dxa"/>
            <w:shd w:val="clear" w:color="auto" w:fill="auto"/>
          </w:tcPr>
          <w:p w:rsidR="00BA5D6A" w:rsidRPr="00940D25" w:rsidRDefault="00BA5D6A" w:rsidP="00940D25">
            <w:pPr>
              <w:spacing w:line="240" w:lineRule="auto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0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</w:t>
            </w:r>
            <w:r w:rsidRPr="00940D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социокультурной реабилитации инвалидов молодого возраста  средствами </w:t>
            </w:r>
            <w:proofErr w:type="spellStart"/>
            <w:r w:rsidRPr="00940D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арттерапии</w:t>
            </w:r>
            <w:proofErr w:type="spellEnd"/>
            <w:r w:rsidRPr="00940D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«Мозаика» </w:t>
            </w:r>
          </w:p>
        </w:tc>
      </w:tr>
      <w:tr w:rsidR="00BA5D6A" w:rsidRPr="00940D25" w:rsidTr="00806349">
        <w:tc>
          <w:tcPr>
            <w:tcW w:w="2448" w:type="dxa"/>
            <w:shd w:val="clear" w:color="auto" w:fill="auto"/>
          </w:tcPr>
          <w:p w:rsidR="00BA5D6A" w:rsidRPr="00940D25" w:rsidRDefault="00BA5D6A" w:rsidP="00806349">
            <w:pPr>
              <w:pStyle w:val="1"/>
              <w:spacing w:line="240" w:lineRule="auto"/>
              <w:ind w:right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D25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АВТОРЕ</w:t>
            </w:r>
          </w:p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0D25">
              <w:rPr>
                <w:rFonts w:ascii="Times New Roman" w:hAnsi="Times New Roman"/>
                <w:color w:val="000000"/>
                <w:sz w:val="28"/>
                <w:szCs w:val="28"/>
              </w:rPr>
              <w:t>Надиенко</w:t>
            </w:r>
            <w:proofErr w:type="spellEnd"/>
            <w:r w:rsidRPr="00940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Ивановна </w:t>
            </w:r>
          </w:p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D25"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 социально-реабилитационного отделения для граждан пожилого возраста и инвалидов</w:t>
            </w:r>
          </w:p>
        </w:tc>
      </w:tr>
      <w:tr w:rsidR="00BA5D6A" w:rsidRPr="00940D25" w:rsidTr="00806349">
        <w:tc>
          <w:tcPr>
            <w:tcW w:w="2448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D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7123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D25">
              <w:rPr>
                <w:rFonts w:ascii="Times New Roman" w:hAnsi="Times New Roman"/>
                <w:color w:val="000000"/>
                <w:sz w:val="28"/>
                <w:szCs w:val="28"/>
              </w:rPr>
              <w:t>Бюджетное учреждение социального обслуживания Ханты-Мансийского автономного округа-Югры «Комплексный центр социального обслуживания населения «Надежда»</w:t>
            </w:r>
          </w:p>
        </w:tc>
      </w:tr>
      <w:tr w:rsidR="00BA5D6A" w:rsidRPr="00940D25" w:rsidTr="00806349">
        <w:trPr>
          <w:trHeight w:val="1238"/>
        </w:trPr>
        <w:tc>
          <w:tcPr>
            <w:tcW w:w="2448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D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 И МЕСТО СОСТАВЛЕНИЯ (ГЕОГРАФИЯ):</w:t>
            </w:r>
          </w:p>
        </w:tc>
        <w:tc>
          <w:tcPr>
            <w:tcW w:w="7123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940D25">
              <w:rPr>
                <w:rFonts w:ascii="Times New Roman" w:hAnsi="Times New Roman"/>
                <w:sz w:val="28"/>
                <w:szCs w:val="28"/>
              </w:rPr>
              <w:t>2015 год,</w:t>
            </w:r>
            <w:r w:rsidRPr="00940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Тюменская область</w:t>
            </w:r>
            <w:r w:rsidR="00E9285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40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Ханты-Мансийский автономный округ–Югра город Радужный, 4 микрорайон, дом 21,</w:t>
            </w:r>
            <w:r w:rsidRPr="00940D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0D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телефон</w:t>
            </w:r>
            <w:r w:rsidRPr="00940D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0D25">
              <w:rPr>
                <w:rFonts w:ascii="Times New Roman" w:hAnsi="Times New Roman"/>
                <w:color w:val="000000"/>
                <w:sz w:val="28"/>
                <w:szCs w:val="28"/>
              </w:rPr>
              <w:t>8 (34668) 3-86-22</w:t>
            </w:r>
          </w:p>
        </w:tc>
      </w:tr>
      <w:tr w:rsidR="00BA5D6A" w:rsidRPr="00940D25" w:rsidTr="00806349">
        <w:trPr>
          <w:trHeight w:val="1462"/>
        </w:trPr>
        <w:tc>
          <w:tcPr>
            <w:tcW w:w="2448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40D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 ПРОГРАММЫ</w:t>
            </w:r>
          </w:p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</w:tcPr>
          <w:p w:rsidR="00BA5D6A" w:rsidRPr="00940D25" w:rsidRDefault="00BA5D6A" w:rsidP="00806349">
            <w:pPr>
              <w:pStyle w:val="a3"/>
              <w:ind w:right="283"/>
              <w:jc w:val="both"/>
              <w:rPr>
                <w:sz w:val="28"/>
                <w:szCs w:val="28"/>
              </w:rPr>
            </w:pPr>
            <w:r w:rsidRPr="00940D25">
              <w:rPr>
                <w:sz w:val="28"/>
                <w:szCs w:val="28"/>
              </w:rPr>
              <w:t>Приобщение инвалидов молодого возраста к культурным, духовно-нравственным ценностям, к здоровому образу жизни, гармоничное развитие на основе включения в мир искусства и культуры</w:t>
            </w:r>
          </w:p>
        </w:tc>
      </w:tr>
      <w:tr w:rsidR="00BA5D6A" w:rsidRPr="00940D25" w:rsidTr="00806349">
        <w:tc>
          <w:tcPr>
            <w:tcW w:w="2448" w:type="dxa"/>
            <w:shd w:val="clear" w:color="auto" w:fill="auto"/>
          </w:tcPr>
          <w:p w:rsidR="00BA5D6A" w:rsidRPr="009B56FE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40D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3" w:type="dxa"/>
            <w:shd w:val="clear" w:color="auto" w:fill="auto"/>
          </w:tcPr>
          <w:p w:rsidR="00BA5D6A" w:rsidRPr="00940D25" w:rsidRDefault="00BA5D6A" w:rsidP="00BA5D6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0D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Выявление и развитие творческих способностей.</w:t>
            </w:r>
          </w:p>
          <w:p w:rsidR="00BA5D6A" w:rsidRPr="00940D25" w:rsidRDefault="00BA5D6A" w:rsidP="00BA5D6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0D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положительной мотивации к творческой деятельности.</w:t>
            </w:r>
          </w:p>
          <w:p w:rsidR="00BA5D6A" w:rsidRPr="00940D25" w:rsidRDefault="00BA5D6A" w:rsidP="00BA5D6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0D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Обогащение знаний, умений,  опыта  в области творческой, досуговой деятельности.</w:t>
            </w:r>
          </w:p>
          <w:p w:rsidR="00BA5D6A" w:rsidRPr="00940D25" w:rsidRDefault="00BA5D6A" w:rsidP="00BA5D6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0D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Овладение навыками общения и коллективного творчества</w:t>
            </w:r>
          </w:p>
        </w:tc>
      </w:tr>
      <w:tr w:rsidR="00BA5D6A" w:rsidRPr="00940D25" w:rsidTr="00806349">
        <w:tc>
          <w:tcPr>
            <w:tcW w:w="2448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D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3" w:type="dxa"/>
            <w:shd w:val="clear" w:color="auto" w:fill="auto"/>
          </w:tcPr>
          <w:p w:rsidR="00BA5D6A" w:rsidRPr="00940D25" w:rsidRDefault="00BA5D6A" w:rsidP="00806349">
            <w:pPr>
              <w:pStyle w:val="a3"/>
              <w:shd w:val="clear" w:color="auto" w:fill="FFFFFF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940D25">
              <w:rPr>
                <w:color w:val="000000"/>
                <w:sz w:val="28"/>
                <w:szCs w:val="28"/>
              </w:rPr>
              <w:t>Краткосрочная.  Данная программа рассчитана на участие инвалида молодого возраста, при наличии показаний, до 3 раз в год продолжительностью по 21 дню</w:t>
            </w:r>
          </w:p>
        </w:tc>
      </w:tr>
      <w:tr w:rsidR="00BA5D6A" w:rsidRPr="00940D25" w:rsidTr="00806349">
        <w:tc>
          <w:tcPr>
            <w:tcW w:w="2448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40D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МЕСТО ПРОВЕДЕНИЯ ПРОГРАММЫ</w:t>
            </w:r>
          </w:p>
        </w:tc>
        <w:tc>
          <w:tcPr>
            <w:tcW w:w="7123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D25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Социально-реабилитационное отделение для граждан пожилого возраста и инвалидов.</w:t>
            </w:r>
          </w:p>
        </w:tc>
      </w:tr>
      <w:tr w:rsidR="00BA5D6A" w:rsidRPr="00940D25" w:rsidTr="00806349">
        <w:tc>
          <w:tcPr>
            <w:tcW w:w="2448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D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ОБЩЕЕ КОЛИЧЕСТВО УЧАСТНИКОВ ПРОГРАММЫ</w:t>
            </w:r>
          </w:p>
        </w:tc>
        <w:tc>
          <w:tcPr>
            <w:tcW w:w="7123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D25">
              <w:rPr>
                <w:rFonts w:ascii="Times New Roman" w:hAnsi="Times New Roman"/>
                <w:color w:val="000000"/>
                <w:sz w:val="28"/>
                <w:szCs w:val="28"/>
              </w:rPr>
              <w:t>15  человек</w:t>
            </w:r>
          </w:p>
        </w:tc>
      </w:tr>
      <w:tr w:rsidR="00BA5D6A" w:rsidRPr="00940D25" w:rsidTr="00806349">
        <w:tc>
          <w:tcPr>
            <w:tcW w:w="2448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40D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ГЕОГРАФИЯ УЧАСТНИКОВ ПРОГРАММЫ</w:t>
            </w:r>
          </w:p>
        </w:tc>
        <w:tc>
          <w:tcPr>
            <w:tcW w:w="7123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D25">
              <w:rPr>
                <w:rFonts w:ascii="Times New Roman" w:hAnsi="Times New Roman"/>
                <w:color w:val="000000"/>
                <w:sz w:val="28"/>
                <w:szCs w:val="28"/>
              </w:rPr>
              <w:t>Инвалиды с 18 до 35 лет</w:t>
            </w:r>
          </w:p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D6A" w:rsidRPr="00940D25" w:rsidTr="00806349">
        <w:tc>
          <w:tcPr>
            <w:tcW w:w="2448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D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123" w:type="dxa"/>
            <w:shd w:val="clear" w:color="auto" w:fill="auto"/>
          </w:tcPr>
          <w:p w:rsidR="00BA5D6A" w:rsidRPr="00940D25" w:rsidRDefault="00BA5D6A" w:rsidP="00806349">
            <w:pPr>
              <w:pStyle w:val="a3"/>
              <w:shd w:val="clear" w:color="auto" w:fill="FFFFFF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940D25">
              <w:rPr>
                <w:color w:val="000000"/>
                <w:sz w:val="28"/>
                <w:szCs w:val="28"/>
              </w:rPr>
              <w:t xml:space="preserve">В программе определены следующие этапы социокультурной реабилитации с инвалидами средствами </w:t>
            </w:r>
            <w:proofErr w:type="spellStart"/>
            <w:r w:rsidRPr="00940D25">
              <w:rPr>
                <w:color w:val="000000"/>
                <w:sz w:val="28"/>
                <w:szCs w:val="28"/>
              </w:rPr>
              <w:t>арттерапии</w:t>
            </w:r>
            <w:proofErr w:type="spellEnd"/>
            <w:r w:rsidRPr="00940D25">
              <w:rPr>
                <w:color w:val="000000"/>
                <w:sz w:val="28"/>
                <w:szCs w:val="28"/>
              </w:rPr>
              <w:t>:</w:t>
            </w:r>
          </w:p>
          <w:p w:rsidR="00BA5D6A" w:rsidRPr="00940D25" w:rsidRDefault="00BA5D6A" w:rsidP="00806349">
            <w:pPr>
              <w:pStyle w:val="a3"/>
              <w:shd w:val="clear" w:color="auto" w:fill="FFFFFF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940D25">
              <w:rPr>
                <w:color w:val="000000"/>
                <w:sz w:val="28"/>
                <w:szCs w:val="28"/>
              </w:rPr>
              <w:t xml:space="preserve">    На </w:t>
            </w:r>
            <w:r w:rsidRPr="00940D25">
              <w:rPr>
                <w:b/>
                <w:color w:val="000000"/>
                <w:sz w:val="28"/>
                <w:szCs w:val="28"/>
              </w:rPr>
              <w:t>первом этапе</w:t>
            </w:r>
            <w:r w:rsidRPr="00940D25">
              <w:rPr>
                <w:color w:val="000000"/>
                <w:sz w:val="28"/>
                <w:szCs w:val="28"/>
              </w:rPr>
              <w:t xml:space="preserve"> проводится диагностика участников программы. Осуществляет ее: психолог, культорганизатор. Определяется спектр возможностей социокультурной реабилитации инвалидов средствами </w:t>
            </w:r>
            <w:proofErr w:type="spellStart"/>
            <w:r w:rsidRPr="00940D25">
              <w:rPr>
                <w:color w:val="000000"/>
                <w:sz w:val="28"/>
                <w:szCs w:val="28"/>
              </w:rPr>
              <w:t>арттерапии</w:t>
            </w:r>
            <w:proofErr w:type="spellEnd"/>
            <w:r w:rsidRPr="00940D25">
              <w:rPr>
                <w:color w:val="000000"/>
                <w:sz w:val="28"/>
                <w:szCs w:val="28"/>
              </w:rPr>
              <w:t>.</w:t>
            </w:r>
          </w:p>
          <w:p w:rsidR="00BA5D6A" w:rsidRPr="00940D25" w:rsidRDefault="00BA5D6A" w:rsidP="00806349">
            <w:pPr>
              <w:pStyle w:val="a3"/>
              <w:shd w:val="clear" w:color="auto" w:fill="FFFFFF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940D25">
              <w:rPr>
                <w:color w:val="000000"/>
                <w:sz w:val="28"/>
                <w:szCs w:val="28"/>
              </w:rPr>
              <w:t xml:space="preserve">    На </w:t>
            </w:r>
            <w:r w:rsidRPr="00940D25">
              <w:rPr>
                <w:b/>
                <w:color w:val="000000"/>
                <w:sz w:val="28"/>
                <w:szCs w:val="28"/>
              </w:rPr>
              <w:t>втором этапе</w:t>
            </w:r>
            <w:r w:rsidRPr="00940D25">
              <w:rPr>
                <w:color w:val="000000"/>
                <w:sz w:val="28"/>
                <w:szCs w:val="28"/>
              </w:rPr>
              <w:t xml:space="preserve"> выделяются приоритетные цели, формы и содержание деятельности  в зависимости от его сложности и особенностей. На этом этапе происходит отбор необходимого содержания деятельности, изготовление реквизитов, </w:t>
            </w:r>
            <w:proofErr w:type="spellStart"/>
            <w:r w:rsidRPr="00940D25">
              <w:rPr>
                <w:color w:val="000000"/>
                <w:sz w:val="28"/>
                <w:szCs w:val="28"/>
              </w:rPr>
              <w:t>фонозаписей</w:t>
            </w:r>
            <w:proofErr w:type="spellEnd"/>
            <w:r w:rsidRPr="00940D25">
              <w:rPr>
                <w:color w:val="000000"/>
                <w:sz w:val="28"/>
                <w:szCs w:val="28"/>
              </w:rPr>
              <w:t>, раздаточных материалов, игр. Таким образом, создаются специальные сценарии досуговых программ, игровых спектаклей, кукольных и зрелищных представлений.</w:t>
            </w:r>
          </w:p>
          <w:p w:rsidR="00BA5D6A" w:rsidRPr="00940D25" w:rsidRDefault="00BA5D6A" w:rsidP="00806349">
            <w:pPr>
              <w:pStyle w:val="a3"/>
              <w:shd w:val="clear" w:color="auto" w:fill="FFFFFF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940D25">
              <w:rPr>
                <w:color w:val="000000"/>
                <w:sz w:val="28"/>
                <w:szCs w:val="28"/>
              </w:rPr>
              <w:t xml:space="preserve">    На </w:t>
            </w:r>
            <w:r w:rsidRPr="00940D25">
              <w:rPr>
                <w:b/>
                <w:color w:val="000000"/>
                <w:sz w:val="28"/>
                <w:szCs w:val="28"/>
              </w:rPr>
              <w:t>третьем этапе</w:t>
            </w:r>
            <w:r w:rsidRPr="00940D25">
              <w:rPr>
                <w:color w:val="000000"/>
                <w:sz w:val="28"/>
                <w:szCs w:val="28"/>
              </w:rPr>
              <w:t xml:space="preserve"> происходит проведение социокультурных программ. Важный момент этого этапа - создание психологического настроя инвалидов на участие в программе.</w:t>
            </w:r>
          </w:p>
          <w:p w:rsidR="00BA5D6A" w:rsidRPr="00940D25" w:rsidRDefault="00BA5D6A" w:rsidP="00806349">
            <w:pPr>
              <w:pStyle w:val="a3"/>
              <w:shd w:val="clear" w:color="auto" w:fill="FFFFFF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940D25">
              <w:rPr>
                <w:color w:val="000000"/>
                <w:sz w:val="28"/>
                <w:szCs w:val="28"/>
              </w:rPr>
              <w:t xml:space="preserve">    </w:t>
            </w:r>
            <w:r w:rsidRPr="00940D25">
              <w:rPr>
                <w:b/>
                <w:color w:val="000000"/>
                <w:sz w:val="28"/>
                <w:szCs w:val="28"/>
              </w:rPr>
              <w:t>Четвертый этап</w:t>
            </w:r>
            <w:r w:rsidRPr="00940D25">
              <w:rPr>
                <w:color w:val="000000"/>
                <w:sz w:val="28"/>
                <w:szCs w:val="28"/>
              </w:rPr>
              <w:t xml:space="preserve"> - анализ результатов практического проведения программы, где подробно вместе с психологом рассматриваются все этапы прохождения программы, участие или неучастие в ней, те изменения, которые произошли в каждом инвалиде молодого возраста</w:t>
            </w:r>
          </w:p>
        </w:tc>
      </w:tr>
      <w:tr w:rsidR="00BA5D6A" w:rsidRPr="00940D25" w:rsidTr="00806349">
        <w:tc>
          <w:tcPr>
            <w:tcW w:w="2448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D25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7123" w:type="dxa"/>
            <w:shd w:val="clear" w:color="auto" w:fill="auto"/>
          </w:tcPr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D25">
              <w:rPr>
                <w:rFonts w:ascii="Times New Roman" w:hAnsi="Times New Roman"/>
                <w:sz w:val="28"/>
                <w:szCs w:val="28"/>
              </w:rPr>
              <w:t>1. Достижение, поддержание и развитие  уровня  применения и творческого воспроизведения знаний, информации инвалидами молодого возраста в творческой, досуговой  деятельности.</w:t>
            </w:r>
          </w:p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D25">
              <w:rPr>
                <w:rFonts w:ascii="Times New Roman" w:hAnsi="Times New Roman"/>
                <w:color w:val="000000"/>
                <w:sz w:val="28"/>
                <w:szCs w:val="28"/>
              </w:rPr>
              <w:t>2. Удовлетворенность качеством проведения занятий, программ до 95%.</w:t>
            </w:r>
          </w:p>
          <w:p w:rsidR="00BA5D6A" w:rsidRPr="00940D25" w:rsidRDefault="00BA5D6A" w:rsidP="00806349">
            <w:pPr>
              <w:spacing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25">
              <w:rPr>
                <w:rFonts w:ascii="Times New Roman" w:hAnsi="Times New Roman"/>
                <w:color w:val="000000"/>
                <w:sz w:val="28"/>
                <w:szCs w:val="28"/>
              </w:rPr>
              <w:t>3. Реализация потребности в общении и взаимопонимании, в помощи и поддержке, в проведении досуга</w:t>
            </w:r>
          </w:p>
        </w:tc>
      </w:tr>
    </w:tbl>
    <w:p w:rsidR="00BA5D6A" w:rsidRPr="000C4FA4" w:rsidRDefault="00BA5D6A" w:rsidP="00940D25">
      <w:pPr>
        <w:spacing w:line="36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0C4FA4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0C4FA4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BA5D6A" w:rsidRPr="00940D25" w:rsidRDefault="00BA5D6A" w:rsidP="00940D25">
      <w:pPr>
        <w:numPr>
          <w:ilvl w:val="0"/>
          <w:numId w:val="5"/>
        </w:numPr>
        <w:spacing w:after="0" w:line="360" w:lineRule="auto"/>
        <w:ind w:right="28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40D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</w:p>
    <w:p w:rsidR="00BA5D6A" w:rsidRPr="00940D25" w:rsidRDefault="00BA5D6A" w:rsidP="00940D25">
      <w:pPr>
        <w:pStyle w:val="a3"/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940D25">
        <w:rPr>
          <w:color w:val="000000"/>
          <w:sz w:val="28"/>
          <w:szCs w:val="28"/>
        </w:rPr>
        <w:t xml:space="preserve">     В настоящее время реабилитация людей с ограниченными возможностями стоит в числе наиболее важных задач социальной политики нашего государства</w:t>
      </w:r>
      <w:r w:rsidR="00DF1A1E">
        <w:rPr>
          <w:color w:val="000000"/>
          <w:sz w:val="28"/>
          <w:szCs w:val="28"/>
        </w:rPr>
        <w:t xml:space="preserve">. </w:t>
      </w:r>
      <w:proofErr w:type="gramStart"/>
      <w:r w:rsidRPr="00940D25">
        <w:rPr>
          <w:color w:val="000000"/>
          <w:sz w:val="28"/>
          <w:szCs w:val="28"/>
        </w:rPr>
        <w:t>Ряд исследователей отмечают, что социально-культурные методики, входящие в духовную реабилитацию инвалидов, включают три взаимосвязанных компонента:</w:t>
      </w:r>
      <w:r w:rsidR="00F16B36" w:rsidRPr="00940D25">
        <w:rPr>
          <w:color w:val="000000"/>
          <w:sz w:val="28"/>
          <w:szCs w:val="28"/>
        </w:rPr>
        <w:t xml:space="preserve"> </w:t>
      </w:r>
      <w:r w:rsidRPr="00940D25">
        <w:rPr>
          <w:color w:val="000000"/>
          <w:sz w:val="28"/>
          <w:szCs w:val="28"/>
        </w:rPr>
        <w:t xml:space="preserve"> компонент, обеспечивающий личности инвалида возможность </w:t>
      </w:r>
      <w:proofErr w:type="spellStart"/>
      <w:r w:rsidRPr="00940D25">
        <w:rPr>
          <w:color w:val="000000"/>
          <w:sz w:val="28"/>
          <w:szCs w:val="28"/>
        </w:rPr>
        <w:t>самоидентифицироваться</w:t>
      </w:r>
      <w:proofErr w:type="spellEnd"/>
      <w:r w:rsidRPr="00940D25">
        <w:rPr>
          <w:color w:val="000000"/>
          <w:sz w:val="28"/>
          <w:szCs w:val="28"/>
        </w:rPr>
        <w:t xml:space="preserve"> как полноправному представителю той или иной социокультурной общности;</w:t>
      </w:r>
      <w:r w:rsidR="00F16B36" w:rsidRPr="00940D25">
        <w:rPr>
          <w:color w:val="000000"/>
          <w:sz w:val="28"/>
          <w:szCs w:val="28"/>
        </w:rPr>
        <w:t xml:space="preserve"> </w:t>
      </w:r>
      <w:r w:rsidRPr="00940D25">
        <w:rPr>
          <w:color w:val="000000"/>
          <w:sz w:val="28"/>
          <w:szCs w:val="28"/>
        </w:rPr>
        <w:t xml:space="preserve">компонент, создающий условия для вступления личности инвалида в равноправный диалог с имеющимся </w:t>
      </w:r>
      <w:proofErr w:type="spellStart"/>
      <w:r w:rsidRPr="00940D25">
        <w:rPr>
          <w:color w:val="000000"/>
          <w:sz w:val="28"/>
          <w:szCs w:val="28"/>
        </w:rPr>
        <w:t>микросоциальным</w:t>
      </w:r>
      <w:proofErr w:type="spellEnd"/>
      <w:r w:rsidRPr="00940D25">
        <w:rPr>
          <w:color w:val="000000"/>
          <w:sz w:val="28"/>
          <w:szCs w:val="28"/>
        </w:rPr>
        <w:t xml:space="preserve"> и </w:t>
      </w:r>
      <w:proofErr w:type="spellStart"/>
      <w:r w:rsidRPr="00940D25">
        <w:rPr>
          <w:color w:val="000000"/>
          <w:sz w:val="28"/>
          <w:szCs w:val="28"/>
        </w:rPr>
        <w:t>мультикультурным</w:t>
      </w:r>
      <w:proofErr w:type="spellEnd"/>
      <w:r w:rsidRPr="00940D25">
        <w:rPr>
          <w:color w:val="000000"/>
          <w:sz w:val="28"/>
          <w:szCs w:val="28"/>
        </w:rPr>
        <w:t xml:space="preserve"> окружением;</w:t>
      </w:r>
      <w:r w:rsidR="00F16B36" w:rsidRPr="00940D25">
        <w:rPr>
          <w:color w:val="000000"/>
          <w:sz w:val="28"/>
          <w:szCs w:val="28"/>
        </w:rPr>
        <w:t xml:space="preserve"> </w:t>
      </w:r>
      <w:r w:rsidRPr="00940D25">
        <w:rPr>
          <w:color w:val="000000"/>
          <w:sz w:val="28"/>
          <w:szCs w:val="28"/>
        </w:rPr>
        <w:t> компонент, обеспечивающий включенность инвалидов в образовательные, информационные, творческие, оздоровительные и другие социально-культурные процессы.</w:t>
      </w:r>
      <w:proofErr w:type="gramEnd"/>
    </w:p>
    <w:p w:rsidR="00940D25" w:rsidRPr="00940D25" w:rsidRDefault="00557B54" w:rsidP="00940D25">
      <w:pPr>
        <w:spacing w:line="36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940D25" w:rsidRPr="00940D25">
        <w:rPr>
          <w:rFonts w:ascii="Times New Roman" w:hAnsi="Times New Roman"/>
          <w:color w:val="000000"/>
          <w:sz w:val="28"/>
          <w:szCs w:val="28"/>
          <w:lang w:eastAsia="ru-RU"/>
        </w:rPr>
        <w:t>Социокультурная реабилитация может оказать существенное положительное влияние на инвалидов молодого возраста. В отношении этой категории лиц главная задача этого реабилитационного направления деятельности – приобщение молодежи к культурным, духовно-нравственным ценностям, к здоровому образу жизни, гармоничное развитие на основе включения в мир искусства и культуры. В основе подходов – идея свободной, гармонично развитой личности, которая ориентирована на духовно-нравственные ценности и стремится к постоянному самоопределению, самосовершенствованию, а также к признанию важной роли искусства и культуры в формировании и развитии этой личности. Это – средство развития разнообразных жизненных познавательных навыков, повышения самооценки личности, возможность творческого самовыражения и объединение индивидуальностей в общность.</w:t>
      </w:r>
    </w:p>
    <w:p w:rsidR="00F16B36" w:rsidRPr="00DF1A1E" w:rsidRDefault="00BA5D6A" w:rsidP="00E9285D">
      <w:pPr>
        <w:spacing w:line="36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0C4FA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="00F16B36" w:rsidRPr="00DF1A1E">
        <w:rPr>
          <w:rFonts w:ascii="Times New Roman" w:hAnsi="Times New Roman"/>
          <w:b/>
          <w:sz w:val="28"/>
          <w:szCs w:val="28"/>
        </w:rPr>
        <w:t>2.</w:t>
      </w:r>
      <w:r w:rsidR="00F16B36" w:rsidRPr="00DF1A1E">
        <w:rPr>
          <w:rFonts w:ascii="Times New Roman" w:hAnsi="Times New Roman"/>
          <w:b/>
          <w:sz w:val="28"/>
          <w:szCs w:val="28"/>
        </w:rPr>
        <w:tab/>
        <w:t>Целевая группа</w:t>
      </w:r>
    </w:p>
    <w:p w:rsidR="00F16B36" w:rsidRPr="00DF1A1E" w:rsidRDefault="00557B54" w:rsidP="00DF1A1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6B36" w:rsidRPr="00DF1A1E">
        <w:rPr>
          <w:rFonts w:ascii="Times New Roman" w:hAnsi="Times New Roman"/>
          <w:sz w:val="28"/>
          <w:szCs w:val="28"/>
        </w:rPr>
        <w:t xml:space="preserve">Программа социокультурной реабилитации средствами </w:t>
      </w:r>
      <w:proofErr w:type="spellStart"/>
      <w:r w:rsidR="00F16B36" w:rsidRPr="00DF1A1E">
        <w:rPr>
          <w:rFonts w:ascii="Times New Roman" w:hAnsi="Times New Roman"/>
          <w:sz w:val="28"/>
          <w:szCs w:val="28"/>
        </w:rPr>
        <w:t>арттерапии</w:t>
      </w:r>
      <w:proofErr w:type="spellEnd"/>
      <w:r w:rsidR="00F16B36" w:rsidRPr="00DF1A1E">
        <w:rPr>
          <w:rFonts w:ascii="Times New Roman" w:hAnsi="Times New Roman"/>
          <w:sz w:val="28"/>
          <w:szCs w:val="28"/>
        </w:rPr>
        <w:t xml:space="preserve"> «Мозаика» в условиях социально-реабилитационного отделения для граждан пожилого возраста и инвалидов рассчитана на инвалидов молодого возраста от 18 до 35 лет.</w:t>
      </w:r>
    </w:p>
    <w:p w:rsidR="00F16B36" w:rsidRPr="00DF1A1E" w:rsidRDefault="00F16B36" w:rsidP="00DF1A1E">
      <w:pPr>
        <w:spacing w:line="36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DF1A1E">
        <w:rPr>
          <w:rFonts w:ascii="Times New Roman" w:hAnsi="Times New Roman"/>
          <w:b/>
          <w:sz w:val="28"/>
          <w:szCs w:val="28"/>
        </w:rPr>
        <w:t>3.</w:t>
      </w:r>
      <w:r w:rsidRPr="00DF1A1E">
        <w:rPr>
          <w:rFonts w:ascii="Times New Roman" w:hAnsi="Times New Roman"/>
          <w:b/>
          <w:sz w:val="28"/>
          <w:szCs w:val="28"/>
        </w:rPr>
        <w:tab/>
        <w:t>Цель программы</w:t>
      </w:r>
    </w:p>
    <w:p w:rsidR="00F16B36" w:rsidRPr="00DF1A1E" w:rsidRDefault="00557B54" w:rsidP="00DF1A1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6B36" w:rsidRPr="00DF1A1E">
        <w:rPr>
          <w:rFonts w:ascii="Times New Roman" w:hAnsi="Times New Roman"/>
          <w:sz w:val="28"/>
          <w:szCs w:val="28"/>
        </w:rPr>
        <w:t>Приобщение инвалидов молодого возраста к культурным, духовно-нравственным ценностям, к здоровому образу жизни, гармоничное развитие на основе включения в мир искусства и культуры.</w:t>
      </w:r>
    </w:p>
    <w:p w:rsidR="00F16B36" w:rsidRPr="00DF1A1E" w:rsidRDefault="00F16B36" w:rsidP="00DF1A1E">
      <w:pPr>
        <w:spacing w:line="36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DF1A1E">
        <w:rPr>
          <w:rFonts w:ascii="Times New Roman" w:hAnsi="Times New Roman"/>
          <w:b/>
          <w:sz w:val="28"/>
          <w:szCs w:val="28"/>
        </w:rPr>
        <w:t>4.Задачи программы</w:t>
      </w:r>
    </w:p>
    <w:p w:rsidR="00F16B36" w:rsidRPr="00DF1A1E" w:rsidRDefault="00F16B36" w:rsidP="00DF1A1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•</w:t>
      </w:r>
      <w:r w:rsidRPr="00DF1A1E">
        <w:rPr>
          <w:rFonts w:ascii="Times New Roman" w:hAnsi="Times New Roman"/>
          <w:sz w:val="28"/>
          <w:szCs w:val="28"/>
        </w:rPr>
        <w:tab/>
        <w:t>Выявление и развитие творческих способностей.</w:t>
      </w:r>
    </w:p>
    <w:p w:rsidR="00F16B36" w:rsidRPr="00DF1A1E" w:rsidRDefault="00F16B36" w:rsidP="00DF1A1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•</w:t>
      </w:r>
      <w:r w:rsidRPr="00DF1A1E">
        <w:rPr>
          <w:rFonts w:ascii="Times New Roman" w:hAnsi="Times New Roman"/>
          <w:sz w:val="28"/>
          <w:szCs w:val="28"/>
        </w:rPr>
        <w:tab/>
        <w:t>Формирование положительной мотивации к творческой деятельности.</w:t>
      </w:r>
    </w:p>
    <w:p w:rsidR="00F16B36" w:rsidRPr="00DF1A1E" w:rsidRDefault="00F16B36" w:rsidP="00DF1A1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•</w:t>
      </w:r>
      <w:r w:rsidRPr="00DF1A1E">
        <w:rPr>
          <w:rFonts w:ascii="Times New Roman" w:hAnsi="Times New Roman"/>
          <w:sz w:val="28"/>
          <w:szCs w:val="28"/>
        </w:rPr>
        <w:tab/>
        <w:t>Обогащение знаний, умений,  опыта  в области творческой, досуговой деятельности.</w:t>
      </w:r>
    </w:p>
    <w:p w:rsidR="00F16B36" w:rsidRPr="00DF1A1E" w:rsidRDefault="00F16B36" w:rsidP="00DF1A1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•</w:t>
      </w:r>
      <w:r w:rsidRPr="00DF1A1E">
        <w:rPr>
          <w:rFonts w:ascii="Times New Roman" w:hAnsi="Times New Roman"/>
          <w:sz w:val="28"/>
          <w:szCs w:val="28"/>
        </w:rPr>
        <w:tab/>
        <w:t>Овладение навыками общения и коллективного творчества.</w:t>
      </w:r>
    </w:p>
    <w:p w:rsidR="00F16B36" w:rsidRPr="00DF1A1E" w:rsidRDefault="00F16B36" w:rsidP="00DF1A1E">
      <w:pPr>
        <w:spacing w:line="36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DF1A1E">
        <w:rPr>
          <w:rFonts w:ascii="Times New Roman" w:hAnsi="Times New Roman"/>
          <w:b/>
          <w:sz w:val="28"/>
          <w:szCs w:val="28"/>
        </w:rPr>
        <w:t>5. Формы работы</w:t>
      </w:r>
    </w:p>
    <w:p w:rsidR="00F16B36" w:rsidRPr="00DF1A1E" w:rsidRDefault="00940D25" w:rsidP="00DF1A1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 xml:space="preserve">    Программой</w:t>
      </w:r>
      <w:r w:rsidR="00F16B36" w:rsidRPr="00DF1A1E">
        <w:rPr>
          <w:rFonts w:ascii="Times New Roman" w:hAnsi="Times New Roman"/>
          <w:sz w:val="28"/>
          <w:szCs w:val="28"/>
        </w:rPr>
        <w:t xml:space="preserve"> определены основные виды культурно-досуговых программ и средства эмоционального воздействия:</w:t>
      </w:r>
    </w:p>
    <w:p w:rsidR="00F16B36" w:rsidRPr="00DF1A1E" w:rsidRDefault="00F16B36" w:rsidP="00DF1A1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 xml:space="preserve">- </w:t>
      </w:r>
      <w:r w:rsidRPr="00DF1A1E">
        <w:rPr>
          <w:rFonts w:ascii="Times New Roman" w:hAnsi="Times New Roman"/>
          <w:b/>
          <w:sz w:val="28"/>
          <w:szCs w:val="28"/>
        </w:rPr>
        <w:t>сюжетно-игровые программы</w:t>
      </w:r>
      <w:r w:rsidRPr="00DF1A1E">
        <w:rPr>
          <w:rFonts w:ascii="Times New Roman" w:hAnsi="Times New Roman"/>
          <w:sz w:val="28"/>
          <w:szCs w:val="28"/>
        </w:rPr>
        <w:t>, в которых преобладают разнообразные игры, и область действительности, которую человек воспроизводит в игре;</w:t>
      </w:r>
    </w:p>
    <w:p w:rsidR="00F16B36" w:rsidRPr="00DF1A1E" w:rsidRDefault="00F16B36" w:rsidP="00DF1A1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F1A1E">
        <w:rPr>
          <w:rFonts w:ascii="Times New Roman" w:hAnsi="Times New Roman"/>
          <w:b/>
          <w:sz w:val="28"/>
          <w:szCs w:val="28"/>
        </w:rPr>
        <w:t>конкурсно</w:t>
      </w:r>
      <w:proofErr w:type="spellEnd"/>
      <w:r w:rsidRPr="00DF1A1E">
        <w:rPr>
          <w:rFonts w:ascii="Times New Roman" w:hAnsi="Times New Roman"/>
          <w:b/>
          <w:sz w:val="28"/>
          <w:szCs w:val="28"/>
        </w:rPr>
        <w:t>-развлекательные</w:t>
      </w:r>
      <w:r w:rsidRPr="00DF1A1E">
        <w:rPr>
          <w:rFonts w:ascii="Times New Roman" w:hAnsi="Times New Roman"/>
          <w:sz w:val="28"/>
          <w:szCs w:val="28"/>
        </w:rPr>
        <w:t>, состоящие из разнообразных конкурсов в какой-либо области знаний или общественно-полезной деятельности;</w:t>
      </w:r>
    </w:p>
    <w:p w:rsidR="00F16B36" w:rsidRPr="00DF1A1E" w:rsidRDefault="00F16B36" w:rsidP="00DF1A1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 xml:space="preserve">- </w:t>
      </w:r>
      <w:r w:rsidRPr="00DF1A1E">
        <w:rPr>
          <w:rFonts w:ascii="Times New Roman" w:hAnsi="Times New Roman"/>
          <w:b/>
          <w:sz w:val="28"/>
          <w:szCs w:val="28"/>
        </w:rPr>
        <w:t>фольклорные</w:t>
      </w:r>
      <w:r w:rsidRPr="00DF1A1E">
        <w:rPr>
          <w:rFonts w:ascii="Times New Roman" w:hAnsi="Times New Roman"/>
          <w:sz w:val="28"/>
          <w:szCs w:val="28"/>
        </w:rPr>
        <w:t>, включающие народные игры, песни, танцы, хороводы;</w:t>
      </w:r>
    </w:p>
    <w:p w:rsidR="00F16B36" w:rsidRPr="00DF1A1E" w:rsidRDefault="00F16B36" w:rsidP="00DF1A1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DF1A1E">
        <w:rPr>
          <w:rFonts w:ascii="Times New Roman" w:hAnsi="Times New Roman"/>
          <w:b/>
          <w:sz w:val="28"/>
          <w:szCs w:val="28"/>
        </w:rPr>
        <w:t>рекреационно-оздоровительные</w:t>
      </w:r>
      <w:proofErr w:type="gramEnd"/>
      <w:r w:rsidRPr="00DF1A1E">
        <w:rPr>
          <w:rFonts w:ascii="Times New Roman" w:hAnsi="Times New Roman"/>
          <w:sz w:val="28"/>
          <w:szCs w:val="28"/>
        </w:rPr>
        <w:t>, включающие ритмопластику, музыкотерапию;</w:t>
      </w:r>
    </w:p>
    <w:p w:rsidR="00F16B36" w:rsidRPr="00DF1A1E" w:rsidRDefault="00F16B36" w:rsidP="00DF1A1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A1E">
        <w:rPr>
          <w:rFonts w:ascii="Times New Roman" w:hAnsi="Times New Roman"/>
          <w:sz w:val="28"/>
          <w:szCs w:val="28"/>
        </w:rPr>
        <w:t xml:space="preserve">- </w:t>
      </w:r>
      <w:r w:rsidRPr="00DF1A1E">
        <w:rPr>
          <w:rFonts w:ascii="Times New Roman" w:hAnsi="Times New Roman"/>
          <w:b/>
          <w:sz w:val="28"/>
          <w:szCs w:val="28"/>
        </w:rPr>
        <w:t>информационно-дискуссионные</w:t>
      </w:r>
      <w:r w:rsidRPr="00DF1A1E">
        <w:rPr>
          <w:rFonts w:ascii="Times New Roman" w:hAnsi="Times New Roman"/>
          <w:sz w:val="28"/>
          <w:szCs w:val="28"/>
        </w:rPr>
        <w:t>, включающие новую и значимую для аудитории информацию; содержание этих программ черпается из обширного проблемного поля современной жизни;</w:t>
      </w:r>
      <w:proofErr w:type="gramEnd"/>
    </w:p>
    <w:p w:rsidR="00F16B36" w:rsidRPr="00DF1A1E" w:rsidRDefault="00F16B36" w:rsidP="00DF1A1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 xml:space="preserve">- </w:t>
      </w:r>
      <w:r w:rsidRPr="00DF1A1E">
        <w:rPr>
          <w:rFonts w:ascii="Times New Roman" w:hAnsi="Times New Roman"/>
          <w:b/>
          <w:sz w:val="28"/>
          <w:szCs w:val="28"/>
        </w:rPr>
        <w:t>праздничные</w:t>
      </w:r>
      <w:r w:rsidRPr="00DF1A1E">
        <w:rPr>
          <w:rFonts w:ascii="Times New Roman" w:hAnsi="Times New Roman"/>
          <w:sz w:val="28"/>
          <w:szCs w:val="28"/>
        </w:rPr>
        <w:t>, органически сочетающие в себе многообразие содержания и средств художественного воздействия на разновозрастную аудиторию;</w:t>
      </w:r>
    </w:p>
    <w:p w:rsidR="00F16B36" w:rsidRPr="00DF1A1E" w:rsidRDefault="00F16B36" w:rsidP="00DF1A1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F1A1E">
        <w:rPr>
          <w:rFonts w:ascii="Times New Roman" w:hAnsi="Times New Roman"/>
          <w:b/>
          <w:sz w:val="28"/>
          <w:szCs w:val="28"/>
        </w:rPr>
        <w:t>профилактико</w:t>
      </w:r>
      <w:proofErr w:type="spellEnd"/>
      <w:r w:rsidRPr="00DF1A1E">
        <w:rPr>
          <w:rFonts w:ascii="Times New Roman" w:hAnsi="Times New Roman"/>
          <w:b/>
          <w:sz w:val="28"/>
          <w:szCs w:val="28"/>
        </w:rPr>
        <w:t>-коррекционные</w:t>
      </w:r>
      <w:r w:rsidRPr="00DF1A1E">
        <w:rPr>
          <w:rFonts w:ascii="Times New Roman" w:hAnsi="Times New Roman"/>
          <w:sz w:val="28"/>
          <w:szCs w:val="28"/>
        </w:rPr>
        <w:t>, содержание которых имеет педагогическую направленность и способствует регуляции психического состояния людей;</w:t>
      </w:r>
    </w:p>
    <w:p w:rsidR="00F16B36" w:rsidRPr="00DF1A1E" w:rsidRDefault="00F16B36" w:rsidP="00DF1A1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 xml:space="preserve">- </w:t>
      </w:r>
      <w:r w:rsidRPr="00DF1A1E">
        <w:rPr>
          <w:rFonts w:ascii="Times New Roman" w:hAnsi="Times New Roman"/>
          <w:b/>
          <w:sz w:val="28"/>
          <w:szCs w:val="28"/>
        </w:rPr>
        <w:t>спортивно-развлекательные</w:t>
      </w:r>
      <w:r w:rsidRPr="00DF1A1E">
        <w:rPr>
          <w:rFonts w:ascii="Times New Roman" w:hAnsi="Times New Roman"/>
          <w:sz w:val="28"/>
          <w:szCs w:val="28"/>
        </w:rPr>
        <w:t>, которые включают подвижные игры, шуточные поединки, спортивные конкурсы.</w:t>
      </w:r>
    </w:p>
    <w:p w:rsidR="00F16B36" w:rsidRPr="00DF1A1E" w:rsidRDefault="00F16B36" w:rsidP="00DF1A1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 xml:space="preserve">    Решению поставленной цели и задач  помогают следующие организационные формы: теоретические и практические  занятия (групповые, индивидуальные)</w:t>
      </w:r>
      <w:r w:rsidR="00344125">
        <w:rPr>
          <w:rFonts w:ascii="Times New Roman" w:hAnsi="Times New Roman"/>
          <w:sz w:val="28"/>
          <w:szCs w:val="28"/>
        </w:rPr>
        <w:t>.</w:t>
      </w:r>
      <w:r w:rsidRPr="00DF1A1E">
        <w:rPr>
          <w:rFonts w:ascii="Times New Roman" w:hAnsi="Times New Roman"/>
          <w:sz w:val="28"/>
          <w:szCs w:val="28"/>
        </w:rPr>
        <w:t xml:space="preserve"> На теоретических занятиях даются основные знания,  раскрываются теоретические обоснования наиболее важных тем, используются данные исторического наследия и передового опыта в области  искусства и жизни в целом.</w:t>
      </w:r>
    </w:p>
    <w:p w:rsidR="00DF1A1E" w:rsidRPr="00344125" w:rsidRDefault="00557B54" w:rsidP="00344125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6B36" w:rsidRPr="00DF1A1E">
        <w:rPr>
          <w:rFonts w:ascii="Times New Roman" w:hAnsi="Times New Roman"/>
          <w:sz w:val="28"/>
          <w:szCs w:val="28"/>
        </w:rPr>
        <w:t xml:space="preserve"> На практических занятиях изложение теоретических положений сопровождаются практическим показом самим </w:t>
      </w:r>
      <w:proofErr w:type="spellStart"/>
      <w:r w:rsidR="00F16B36" w:rsidRPr="00DF1A1E">
        <w:rPr>
          <w:rFonts w:ascii="Times New Roman" w:hAnsi="Times New Roman"/>
          <w:sz w:val="28"/>
          <w:szCs w:val="28"/>
        </w:rPr>
        <w:t>культорганизатором</w:t>
      </w:r>
      <w:proofErr w:type="spellEnd"/>
      <w:r w:rsidR="00F16B36" w:rsidRPr="00DF1A1E">
        <w:rPr>
          <w:rFonts w:ascii="Times New Roman" w:hAnsi="Times New Roman"/>
          <w:sz w:val="28"/>
          <w:szCs w:val="28"/>
        </w:rPr>
        <w:t xml:space="preserve">,  просмотром видеоматериалов, проводятся игровые  и обучающие тренинги. Во время  занятий  происходит доброжелательная коррекция.  </w:t>
      </w:r>
    </w:p>
    <w:p w:rsidR="00940D25" w:rsidRPr="00DF1A1E" w:rsidRDefault="00940D25" w:rsidP="00DF1A1E">
      <w:pPr>
        <w:jc w:val="center"/>
        <w:rPr>
          <w:rFonts w:ascii="Times New Roman" w:hAnsi="Times New Roman"/>
          <w:b/>
          <w:sz w:val="28"/>
          <w:szCs w:val="28"/>
        </w:rPr>
      </w:pPr>
      <w:r w:rsidRPr="00DF1A1E">
        <w:rPr>
          <w:rFonts w:ascii="Times New Roman" w:hAnsi="Times New Roman"/>
          <w:b/>
          <w:sz w:val="28"/>
          <w:szCs w:val="28"/>
        </w:rPr>
        <w:t>6. Методы работы</w:t>
      </w:r>
    </w:p>
    <w:p w:rsidR="00940D25" w:rsidRPr="00DF1A1E" w:rsidRDefault="00940D25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 xml:space="preserve">     В качестве основного метода социокультурной реабилитации данной целевой группы инвалидов  рассматривается </w:t>
      </w:r>
      <w:r w:rsidRPr="00806349">
        <w:rPr>
          <w:rFonts w:ascii="Times New Roman" w:hAnsi="Times New Roman"/>
          <w:b/>
          <w:sz w:val="28"/>
          <w:szCs w:val="28"/>
        </w:rPr>
        <w:t>игра</w:t>
      </w:r>
      <w:r w:rsidRPr="00DF1A1E">
        <w:rPr>
          <w:rFonts w:ascii="Times New Roman" w:hAnsi="Times New Roman"/>
          <w:sz w:val="28"/>
          <w:szCs w:val="28"/>
        </w:rPr>
        <w:t xml:space="preserve">. Особенность игровой деятельности заключается в том, что в ее содержании заложены элементы других видов человеческой деятельности (познавательной, трудовой, </w:t>
      </w:r>
      <w:r w:rsidRPr="00DF1A1E">
        <w:rPr>
          <w:rFonts w:ascii="Times New Roman" w:hAnsi="Times New Roman"/>
          <w:sz w:val="28"/>
          <w:szCs w:val="28"/>
        </w:rPr>
        <w:lastRenderedPageBreak/>
        <w:t>коммуникативной, творческой, спортивной), овладение которыми необходимо для развития личности.</w:t>
      </w:r>
    </w:p>
    <w:p w:rsidR="00940D25" w:rsidRPr="00DF1A1E" w:rsidRDefault="00940D25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Следует выделить ряд методов организации игровой деятельности для людей с ограниченными возможностями:</w:t>
      </w:r>
    </w:p>
    <w:p w:rsidR="00940D25" w:rsidRPr="00DF1A1E" w:rsidRDefault="00940D25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- метод игрового тренинга (направленный на развитие знаний, социальных установок, умения и опыта в области межличностного общения);</w:t>
      </w:r>
    </w:p>
    <w:p w:rsidR="00940D25" w:rsidRPr="00DF1A1E" w:rsidRDefault="00940D25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- метод театрализации (основан на множестве сюжетов и социальных ролей);</w:t>
      </w:r>
    </w:p>
    <w:p w:rsidR="00940D25" w:rsidRPr="00DF1A1E" w:rsidRDefault="00940D25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- метод состязательности (требует мобилизации всех усилий играющих);</w:t>
      </w:r>
    </w:p>
    <w:p w:rsidR="00940D25" w:rsidRPr="00DF1A1E" w:rsidRDefault="00940D25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- метод равноправных партнерских отношений (основан на учете чувств, переживании, эмоции и интересов другого человека);</w:t>
      </w:r>
    </w:p>
    <w:p w:rsidR="00BA5D6A" w:rsidRDefault="00940D25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- метод импровизации (привнесение в игру своего творческого начала)</w:t>
      </w:r>
      <w:r w:rsidR="00DF1A1E">
        <w:rPr>
          <w:rFonts w:ascii="Times New Roman" w:hAnsi="Times New Roman"/>
          <w:sz w:val="28"/>
          <w:szCs w:val="28"/>
        </w:rPr>
        <w:t>.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 xml:space="preserve">Процесс деятельности включает в себя различные </w:t>
      </w:r>
      <w:r w:rsidRPr="00806349">
        <w:rPr>
          <w:rFonts w:ascii="Times New Roman" w:hAnsi="Times New Roman"/>
          <w:b/>
          <w:sz w:val="28"/>
          <w:szCs w:val="28"/>
        </w:rPr>
        <w:t>методы деятельности</w:t>
      </w:r>
      <w:r w:rsidRPr="00DF1A1E">
        <w:rPr>
          <w:rFonts w:ascii="Times New Roman" w:hAnsi="Times New Roman"/>
          <w:sz w:val="28"/>
          <w:szCs w:val="28"/>
        </w:rPr>
        <w:t>: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•</w:t>
      </w:r>
      <w:r w:rsidRPr="00DF1A1E">
        <w:rPr>
          <w:rFonts w:ascii="Times New Roman" w:hAnsi="Times New Roman"/>
          <w:sz w:val="28"/>
          <w:szCs w:val="28"/>
        </w:rPr>
        <w:tab/>
        <w:t>репродуктивный (воспроизводящий);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•</w:t>
      </w:r>
      <w:r w:rsidRPr="00DF1A1E">
        <w:rPr>
          <w:rFonts w:ascii="Times New Roman" w:hAnsi="Times New Roman"/>
          <w:sz w:val="28"/>
          <w:szCs w:val="28"/>
        </w:rPr>
        <w:tab/>
      </w:r>
      <w:proofErr w:type="gramStart"/>
      <w:r w:rsidRPr="00DF1A1E">
        <w:rPr>
          <w:rFonts w:ascii="Times New Roman" w:hAnsi="Times New Roman"/>
          <w:sz w:val="28"/>
          <w:szCs w:val="28"/>
        </w:rPr>
        <w:t>иллюстративный</w:t>
      </w:r>
      <w:proofErr w:type="gramEnd"/>
      <w:r w:rsidRPr="00DF1A1E">
        <w:rPr>
          <w:rFonts w:ascii="Times New Roman" w:hAnsi="Times New Roman"/>
          <w:sz w:val="28"/>
          <w:szCs w:val="28"/>
        </w:rPr>
        <w:t xml:space="preserve"> (объяснение сопровождается демонстрацией наглядного материала;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•</w:t>
      </w:r>
      <w:r w:rsidRPr="00DF1A1E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DF1A1E">
        <w:rPr>
          <w:rFonts w:ascii="Times New Roman" w:hAnsi="Times New Roman"/>
          <w:sz w:val="28"/>
          <w:szCs w:val="28"/>
        </w:rPr>
        <w:t>проблемный</w:t>
      </w:r>
      <w:proofErr w:type="gramEnd"/>
      <w:r w:rsidRPr="00DF1A1E">
        <w:rPr>
          <w:rFonts w:ascii="Times New Roman" w:hAnsi="Times New Roman"/>
          <w:sz w:val="28"/>
          <w:szCs w:val="28"/>
        </w:rPr>
        <w:t xml:space="preserve"> (культорганизатор ставит проблему и вместе с  инвалидами молодого возраста ищет пути ее решения);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b/>
          <w:sz w:val="28"/>
          <w:szCs w:val="28"/>
        </w:rPr>
        <w:t xml:space="preserve"> методы воспитания</w:t>
      </w:r>
      <w:r w:rsidRPr="00DF1A1E">
        <w:rPr>
          <w:rFonts w:ascii="Times New Roman" w:hAnsi="Times New Roman"/>
          <w:sz w:val="28"/>
          <w:szCs w:val="28"/>
        </w:rPr>
        <w:t>: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•</w:t>
      </w:r>
      <w:r w:rsidRPr="00DF1A1E">
        <w:rPr>
          <w:rFonts w:ascii="Times New Roman" w:hAnsi="Times New Roman"/>
          <w:sz w:val="28"/>
          <w:szCs w:val="28"/>
        </w:rPr>
        <w:tab/>
        <w:t>убеждения,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•</w:t>
      </w:r>
      <w:r w:rsidRPr="00DF1A1E">
        <w:rPr>
          <w:rFonts w:ascii="Times New Roman" w:hAnsi="Times New Roman"/>
          <w:sz w:val="28"/>
          <w:szCs w:val="28"/>
        </w:rPr>
        <w:tab/>
        <w:t>упражнения,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•</w:t>
      </w:r>
      <w:r w:rsidRPr="00DF1A1E">
        <w:rPr>
          <w:rFonts w:ascii="Times New Roman" w:hAnsi="Times New Roman"/>
          <w:sz w:val="28"/>
          <w:szCs w:val="28"/>
        </w:rPr>
        <w:tab/>
        <w:t>личный пример;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•</w:t>
      </w:r>
      <w:r w:rsidRPr="00DF1A1E">
        <w:rPr>
          <w:rFonts w:ascii="Times New Roman" w:hAnsi="Times New Roman"/>
          <w:sz w:val="28"/>
          <w:szCs w:val="28"/>
        </w:rPr>
        <w:tab/>
        <w:t>поощрения.</w:t>
      </w:r>
    </w:p>
    <w:p w:rsidR="00DF1A1E" w:rsidRPr="00DF1A1E" w:rsidRDefault="00557B54" w:rsidP="00DF1A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F4489">
        <w:rPr>
          <w:rFonts w:ascii="Times New Roman" w:hAnsi="Times New Roman"/>
          <w:sz w:val="28"/>
          <w:szCs w:val="28"/>
        </w:rPr>
        <w:t xml:space="preserve">Все методы </w:t>
      </w:r>
      <w:r w:rsidR="00DF1A1E" w:rsidRPr="00DF1A1E">
        <w:rPr>
          <w:rFonts w:ascii="Times New Roman" w:hAnsi="Times New Roman"/>
          <w:sz w:val="28"/>
          <w:szCs w:val="28"/>
        </w:rPr>
        <w:t xml:space="preserve"> реализуются различными средствами: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F1A1E">
        <w:rPr>
          <w:rFonts w:ascii="Times New Roman" w:hAnsi="Times New Roman"/>
          <w:sz w:val="28"/>
          <w:szCs w:val="28"/>
        </w:rPr>
        <w:t>предметными</w:t>
      </w:r>
      <w:proofErr w:type="gramEnd"/>
      <w:r w:rsidRPr="00DF1A1E">
        <w:rPr>
          <w:rFonts w:ascii="Times New Roman" w:hAnsi="Times New Roman"/>
          <w:sz w:val="28"/>
          <w:szCs w:val="28"/>
        </w:rPr>
        <w:t xml:space="preserve"> - для полноты восприятия деятельность проводиться с использованием наглядных пособий и технических средств;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F1A1E">
        <w:rPr>
          <w:rFonts w:ascii="Times New Roman" w:hAnsi="Times New Roman"/>
          <w:sz w:val="28"/>
          <w:szCs w:val="28"/>
        </w:rPr>
        <w:t>практическими</w:t>
      </w:r>
      <w:proofErr w:type="gramEnd"/>
      <w:r w:rsidRPr="00DF1A1E">
        <w:rPr>
          <w:rFonts w:ascii="Times New Roman" w:hAnsi="Times New Roman"/>
          <w:sz w:val="28"/>
          <w:szCs w:val="28"/>
        </w:rPr>
        <w:t xml:space="preserve"> – тренинг, проблемная ситуация, игра, творческое задание;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F1A1E">
        <w:rPr>
          <w:rFonts w:ascii="Times New Roman" w:hAnsi="Times New Roman"/>
          <w:sz w:val="28"/>
          <w:szCs w:val="28"/>
        </w:rPr>
        <w:t>интеллектуальными</w:t>
      </w:r>
      <w:proofErr w:type="gramEnd"/>
      <w:r w:rsidRPr="00DF1A1E">
        <w:rPr>
          <w:rFonts w:ascii="Times New Roman" w:hAnsi="Times New Roman"/>
          <w:sz w:val="28"/>
          <w:szCs w:val="28"/>
        </w:rPr>
        <w:t xml:space="preserve">: логика,  воображение, интуиция, </w:t>
      </w:r>
      <w:proofErr w:type="spellStart"/>
      <w:r w:rsidRPr="00DF1A1E">
        <w:rPr>
          <w:rFonts w:ascii="Times New Roman" w:hAnsi="Times New Roman"/>
          <w:sz w:val="28"/>
          <w:szCs w:val="28"/>
        </w:rPr>
        <w:t>мыщечная</w:t>
      </w:r>
      <w:proofErr w:type="spellEnd"/>
      <w:r w:rsidRPr="00DF1A1E">
        <w:rPr>
          <w:rFonts w:ascii="Times New Roman" w:hAnsi="Times New Roman"/>
          <w:sz w:val="28"/>
          <w:szCs w:val="28"/>
        </w:rPr>
        <w:t xml:space="preserve"> память, внимание;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F1A1E">
        <w:rPr>
          <w:rFonts w:ascii="Times New Roman" w:hAnsi="Times New Roman"/>
          <w:sz w:val="28"/>
          <w:szCs w:val="28"/>
        </w:rPr>
        <w:lastRenderedPageBreak/>
        <w:t>эмоциональными</w:t>
      </w:r>
      <w:proofErr w:type="gramEnd"/>
      <w:r w:rsidRPr="00DF1A1E">
        <w:rPr>
          <w:rFonts w:ascii="Times New Roman" w:hAnsi="Times New Roman"/>
          <w:sz w:val="28"/>
          <w:szCs w:val="28"/>
        </w:rPr>
        <w:t>: переживание, представление, интерес.</w:t>
      </w:r>
    </w:p>
    <w:p w:rsidR="00DF1A1E" w:rsidRPr="00DF1A1E" w:rsidRDefault="00557B54" w:rsidP="00DF1A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1A1E" w:rsidRPr="00DF1A1E">
        <w:rPr>
          <w:rFonts w:ascii="Times New Roman" w:hAnsi="Times New Roman"/>
          <w:sz w:val="28"/>
          <w:szCs w:val="28"/>
        </w:rPr>
        <w:t xml:space="preserve">Рациональное применение этих </w:t>
      </w:r>
      <w:r w:rsidR="008F4489">
        <w:rPr>
          <w:rFonts w:ascii="Times New Roman" w:hAnsi="Times New Roman"/>
          <w:sz w:val="28"/>
          <w:szCs w:val="28"/>
        </w:rPr>
        <w:t xml:space="preserve">форм, методов и средств </w:t>
      </w:r>
      <w:r w:rsidR="00DF1A1E" w:rsidRPr="00DF1A1E">
        <w:rPr>
          <w:rFonts w:ascii="Times New Roman" w:hAnsi="Times New Roman"/>
          <w:sz w:val="28"/>
          <w:szCs w:val="28"/>
        </w:rPr>
        <w:t xml:space="preserve"> обеспечивает эффективность реализации данной программы.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 xml:space="preserve">    Важнейшей особенностью выбранных методов, средств и  досуговых </w:t>
      </w:r>
      <w:proofErr w:type="gramStart"/>
      <w:r w:rsidRPr="00DF1A1E">
        <w:rPr>
          <w:rFonts w:ascii="Times New Roman" w:hAnsi="Times New Roman"/>
          <w:sz w:val="28"/>
          <w:szCs w:val="28"/>
        </w:rPr>
        <w:t>программах</w:t>
      </w:r>
      <w:proofErr w:type="gramEnd"/>
      <w:r w:rsidRPr="00DF1A1E">
        <w:rPr>
          <w:rFonts w:ascii="Times New Roman" w:hAnsi="Times New Roman"/>
          <w:sz w:val="28"/>
          <w:szCs w:val="28"/>
        </w:rPr>
        <w:t xml:space="preserve"> является то, что они </w:t>
      </w:r>
      <w:proofErr w:type="spellStart"/>
      <w:r w:rsidRPr="00DF1A1E">
        <w:rPr>
          <w:rFonts w:ascii="Times New Roman" w:hAnsi="Times New Roman"/>
          <w:sz w:val="28"/>
          <w:szCs w:val="28"/>
        </w:rPr>
        <w:t>неназидательно</w:t>
      </w:r>
      <w:proofErr w:type="spellEnd"/>
      <w:r w:rsidRPr="00DF1A1E">
        <w:rPr>
          <w:rFonts w:ascii="Times New Roman" w:hAnsi="Times New Roman"/>
          <w:sz w:val="28"/>
          <w:szCs w:val="28"/>
        </w:rPr>
        <w:t xml:space="preserve"> (ненасильственно) способствуют ведению диалога с внутренним миром человека через чувство свободы и ощущение положительного переживания, освобождения души от напряженности на волне сопереживания, сострадания, внутреннего просветления.</w:t>
      </w:r>
    </w:p>
    <w:p w:rsidR="00DF1A1E" w:rsidRPr="00DF1A1E" w:rsidRDefault="00DF1A1E" w:rsidP="00DF1A1E">
      <w:pPr>
        <w:jc w:val="center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 Основные принципы организации деятельности</w:t>
      </w:r>
    </w:p>
    <w:p w:rsidR="00DF1A1E" w:rsidRPr="00DF1A1E" w:rsidRDefault="00557B54" w:rsidP="00DF1A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1A1E">
        <w:rPr>
          <w:rFonts w:ascii="Times New Roman" w:hAnsi="Times New Roman"/>
          <w:sz w:val="28"/>
          <w:szCs w:val="28"/>
        </w:rPr>
        <w:t xml:space="preserve">  Программа</w:t>
      </w:r>
      <w:r w:rsidR="00DF1A1E" w:rsidRPr="00DF1A1E">
        <w:rPr>
          <w:rFonts w:ascii="Times New Roman" w:hAnsi="Times New Roman"/>
          <w:sz w:val="28"/>
          <w:szCs w:val="28"/>
        </w:rPr>
        <w:t xml:space="preserve"> определяет необходимость реализации следующих принципов: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1.</w:t>
      </w:r>
      <w:r w:rsidRPr="00DF1A1E">
        <w:rPr>
          <w:rFonts w:ascii="Times New Roman" w:hAnsi="Times New Roman"/>
          <w:sz w:val="28"/>
          <w:szCs w:val="28"/>
        </w:rPr>
        <w:tab/>
      </w:r>
      <w:proofErr w:type="gramStart"/>
      <w:r w:rsidRPr="00557B54">
        <w:rPr>
          <w:rFonts w:ascii="Times New Roman" w:hAnsi="Times New Roman"/>
          <w:b/>
          <w:sz w:val="28"/>
          <w:szCs w:val="28"/>
        </w:rPr>
        <w:t>Принцип ориентации на ценности и ценностные отношения</w:t>
      </w:r>
      <w:r w:rsidRPr="00DF1A1E">
        <w:rPr>
          <w:rFonts w:ascii="Times New Roman" w:hAnsi="Times New Roman"/>
          <w:sz w:val="28"/>
          <w:szCs w:val="28"/>
        </w:rPr>
        <w:t xml:space="preserve"> означает постоянное внимание </w:t>
      </w:r>
      <w:proofErr w:type="spellStart"/>
      <w:r w:rsidRPr="00DF1A1E">
        <w:rPr>
          <w:rFonts w:ascii="Times New Roman" w:hAnsi="Times New Roman"/>
          <w:sz w:val="28"/>
          <w:szCs w:val="28"/>
        </w:rPr>
        <w:t>культорганизатора</w:t>
      </w:r>
      <w:proofErr w:type="spellEnd"/>
      <w:r w:rsidRPr="00DF1A1E">
        <w:rPr>
          <w:rFonts w:ascii="Times New Roman" w:hAnsi="Times New Roman"/>
          <w:sz w:val="28"/>
          <w:szCs w:val="28"/>
        </w:rPr>
        <w:t xml:space="preserve"> на разворачивающиеся в действиях, эмоциональных реакциях, словах и интонационной окраски отношения инвалида к социально-культурным ценностям: к самому себе, человеку, природе, обществу, познанию и ценностным основам жизни – добру, красоте, дружелюбию, милосердию, любви.</w:t>
      </w:r>
      <w:proofErr w:type="gramEnd"/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2.</w:t>
      </w:r>
      <w:r w:rsidRPr="00DF1A1E">
        <w:rPr>
          <w:rFonts w:ascii="Times New Roman" w:hAnsi="Times New Roman"/>
          <w:sz w:val="28"/>
          <w:szCs w:val="28"/>
        </w:rPr>
        <w:tab/>
      </w:r>
      <w:r w:rsidRPr="00557B54">
        <w:rPr>
          <w:rFonts w:ascii="Times New Roman" w:hAnsi="Times New Roman"/>
          <w:b/>
          <w:sz w:val="28"/>
          <w:szCs w:val="28"/>
        </w:rPr>
        <w:t>Принцип педагогической целесообразности</w:t>
      </w:r>
      <w:r w:rsidRPr="00DF1A1E">
        <w:rPr>
          <w:rFonts w:ascii="Times New Roman" w:hAnsi="Times New Roman"/>
          <w:sz w:val="28"/>
          <w:szCs w:val="28"/>
        </w:rPr>
        <w:t xml:space="preserve"> предполагает соответствие содержания, форм и методов организации деятельности в соответствии с поставленной целью: «Ни одно действие  не должно стоять в стороне от поставленной цели» (А.С. Макаренко).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3.</w:t>
      </w:r>
      <w:r w:rsidRPr="00DF1A1E">
        <w:rPr>
          <w:rFonts w:ascii="Times New Roman" w:hAnsi="Times New Roman"/>
          <w:sz w:val="28"/>
          <w:szCs w:val="28"/>
        </w:rPr>
        <w:tab/>
      </w:r>
      <w:r w:rsidRPr="00557B54">
        <w:rPr>
          <w:rFonts w:ascii="Times New Roman" w:hAnsi="Times New Roman"/>
          <w:b/>
          <w:sz w:val="28"/>
          <w:szCs w:val="28"/>
        </w:rPr>
        <w:t>Принцип оптимизма</w:t>
      </w:r>
      <w:r w:rsidRPr="00DF1A1E">
        <w:rPr>
          <w:rFonts w:ascii="Times New Roman" w:hAnsi="Times New Roman"/>
          <w:sz w:val="28"/>
          <w:szCs w:val="28"/>
        </w:rPr>
        <w:t xml:space="preserve"> – предполагает веру в силы и возможности инвалида и требует создания таких условий, которые отвлекали бы его от переживаний, связанных с недомоганием и физическими недугами.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4.</w:t>
      </w:r>
      <w:r w:rsidRPr="00DF1A1E">
        <w:rPr>
          <w:rFonts w:ascii="Times New Roman" w:hAnsi="Times New Roman"/>
          <w:sz w:val="28"/>
          <w:szCs w:val="28"/>
        </w:rPr>
        <w:tab/>
      </w:r>
      <w:r w:rsidRPr="00557B54">
        <w:rPr>
          <w:rFonts w:ascii="Times New Roman" w:hAnsi="Times New Roman"/>
          <w:b/>
          <w:sz w:val="28"/>
          <w:szCs w:val="28"/>
        </w:rPr>
        <w:t>Принцип индивидуально-личностного подхода</w:t>
      </w:r>
      <w:r w:rsidRPr="00DF1A1E">
        <w:rPr>
          <w:rFonts w:ascii="Times New Roman" w:hAnsi="Times New Roman"/>
          <w:sz w:val="28"/>
          <w:szCs w:val="28"/>
        </w:rPr>
        <w:t xml:space="preserve"> требует видеть в каждом инвалиде не больного, но Личность с ее индивидуальными чертами характера, воли, интеллекта.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5.</w:t>
      </w:r>
      <w:r w:rsidRPr="00DF1A1E">
        <w:rPr>
          <w:rFonts w:ascii="Times New Roman" w:hAnsi="Times New Roman"/>
          <w:sz w:val="28"/>
          <w:szCs w:val="28"/>
        </w:rPr>
        <w:tab/>
      </w:r>
      <w:r w:rsidRPr="00557B54">
        <w:rPr>
          <w:rFonts w:ascii="Times New Roman" w:hAnsi="Times New Roman"/>
          <w:b/>
          <w:sz w:val="28"/>
          <w:szCs w:val="28"/>
        </w:rPr>
        <w:t>Принцип преемственности</w:t>
      </w:r>
      <w:r w:rsidRPr="00DF1A1E">
        <w:rPr>
          <w:rFonts w:ascii="Times New Roman" w:hAnsi="Times New Roman"/>
          <w:sz w:val="28"/>
          <w:szCs w:val="28"/>
        </w:rPr>
        <w:t xml:space="preserve"> требует обеспечить органическую последовательность всех мероприятий, </w:t>
      </w:r>
      <w:proofErr w:type="spellStart"/>
      <w:r w:rsidRPr="00DF1A1E">
        <w:rPr>
          <w:rFonts w:ascii="Times New Roman" w:hAnsi="Times New Roman"/>
          <w:sz w:val="28"/>
          <w:szCs w:val="28"/>
        </w:rPr>
        <w:t>единонаправленность</w:t>
      </w:r>
      <w:proofErr w:type="spellEnd"/>
      <w:r w:rsidRPr="00DF1A1E">
        <w:rPr>
          <w:rFonts w:ascii="Times New Roman" w:hAnsi="Times New Roman"/>
          <w:sz w:val="28"/>
          <w:szCs w:val="28"/>
        </w:rPr>
        <w:t xml:space="preserve"> воздействий со стороны различных социальных институтов.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>6.</w:t>
      </w:r>
      <w:r w:rsidRPr="00DF1A1E">
        <w:rPr>
          <w:rFonts w:ascii="Times New Roman" w:hAnsi="Times New Roman"/>
          <w:sz w:val="28"/>
          <w:szCs w:val="28"/>
        </w:rPr>
        <w:tab/>
      </w:r>
      <w:r w:rsidRPr="00557B54">
        <w:rPr>
          <w:rFonts w:ascii="Times New Roman" w:hAnsi="Times New Roman"/>
          <w:b/>
          <w:sz w:val="28"/>
          <w:szCs w:val="28"/>
        </w:rPr>
        <w:t>Принцип комплексного характера</w:t>
      </w:r>
      <w:r w:rsidRPr="00DF1A1E">
        <w:rPr>
          <w:rFonts w:ascii="Times New Roman" w:hAnsi="Times New Roman"/>
          <w:sz w:val="28"/>
          <w:szCs w:val="28"/>
        </w:rPr>
        <w:t xml:space="preserve"> социально-реабилитационного и </w:t>
      </w:r>
      <w:proofErr w:type="spellStart"/>
      <w:r w:rsidRPr="00DF1A1E">
        <w:rPr>
          <w:rFonts w:ascii="Times New Roman" w:hAnsi="Times New Roman"/>
          <w:sz w:val="28"/>
          <w:szCs w:val="28"/>
        </w:rPr>
        <w:t>арттерапевтического</w:t>
      </w:r>
      <w:proofErr w:type="spellEnd"/>
      <w:r w:rsidRPr="00DF1A1E">
        <w:rPr>
          <w:rFonts w:ascii="Times New Roman" w:hAnsi="Times New Roman"/>
          <w:sz w:val="28"/>
          <w:szCs w:val="28"/>
        </w:rPr>
        <w:t xml:space="preserve"> воздействия позволяет при создании определенных условий в той или иной степени компенсировать и восстанавливать нарушенные функции организма.</w:t>
      </w:r>
    </w:p>
    <w:p w:rsidR="00DF1A1E" w:rsidRPr="00DF1A1E" w:rsidRDefault="00DF1A1E" w:rsidP="00DF1A1E">
      <w:pPr>
        <w:jc w:val="center"/>
        <w:rPr>
          <w:rFonts w:ascii="Times New Roman" w:hAnsi="Times New Roman"/>
          <w:b/>
          <w:sz w:val="28"/>
          <w:szCs w:val="28"/>
        </w:rPr>
      </w:pPr>
      <w:r w:rsidRPr="00DF1A1E">
        <w:rPr>
          <w:rFonts w:ascii="Times New Roman" w:hAnsi="Times New Roman"/>
          <w:b/>
          <w:sz w:val="28"/>
          <w:szCs w:val="28"/>
        </w:rPr>
        <w:lastRenderedPageBreak/>
        <w:t>II. СОДЕРЖАНИЕ ПРОГРАММЫ</w:t>
      </w:r>
    </w:p>
    <w:p w:rsidR="00DF1A1E" w:rsidRPr="00DF1A1E" w:rsidRDefault="00DF1A1E" w:rsidP="00DF1A1E">
      <w:pPr>
        <w:jc w:val="center"/>
        <w:rPr>
          <w:rFonts w:ascii="Times New Roman" w:hAnsi="Times New Roman"/>
          <w:b/>
          <w:sz w:val="28"/>
          <w:szCs w:val="28"/>
        </w:rPr>
      </w:pPr>
      <w:r w:rsidRPr="00DF1A1E">
        <w:rPr>
          <w:rFonts w:ascii="Times New Roman" w:hAnsi="Times New Roman"/>
          <w:b/>
          <w:sz w:val="28"/>
          <w:szCs w:val="28"/>
        </w:rPr>
        <w:t>1. Этапы реализации программы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 xml:space="preserve">    В программе определены следующие этапы социокультурной реабилитации с инвалидами </w:t>
      </w:r>
      <w:r>
        <w:rPr>
          <w:rFonts w:ascii="Times New Roman" w:hAnsi="Times New Roman"/>
          <w:sz w:val="28"/>
          <w:szCs w:val="28"/>
        </w:rPr>
        <w:t xml:space="preserve">молодого возраста </w:t>
      </w:r>
      <w:r w:rsidRPr="00DF1A1E">
        <w:rPr>
          <w:rFonts w:ascii="Times New Roman" w:hAnsi="Times New Roman"/>
          <w:sz w:val="28"/>
          <w:szCs w:val="28"/>
        </w:rPr>
        <w:t xml:space="preserve">средствами </w:t>
      </w:r>
      <w:proofErr w:type="spellStart"/>
      <w:r w:rsidRPr="00DF1A1E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DF1A1E">
        <w:rPr>
          <w:rFonts w:ascii="Times New Roman" w:hAnsi="Times New Roman"/>
          <w:sz w:val="28"/>
          <w:szCs w:val="28"/>
        </w:rPr>
        <w:t>.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 xml:space="preserve">    На </w:t>
      </w:r>
      <w:r w:rsidRPr="008F4489">
        <w:rPr>
          <w:rFonts w:ascii="Times New Roman" w:hAnsi="Times New Roman"/>
          <w:b/>
          <w:sz w:val="28"/>
          <w:szCs w:val="28"/>
        </w:rPr>
        <w:t>первом</w:t>
      </w:r>
      <w:r w:rsidRPr="00DF1A1E">
        <w:rPr>
          <w:rFonts w:ascii="Times New Roman" w:hAnsi="Times New Roman"/>
          <w:sz w:val="28"/>
          <w:szCs w:val="28"/>
        </w:rPr>
        <w:t xml:space="preserve"> этапе проводится диагностика (анкетирование) участников программы. Осуществляет ее: психолог, культорганизатор. Определяется спектр возможностей социокультурной реабилитации инвалидов средствами </w:t>
      </w:r>
      <w:proofErr w:type="spellStart"/>
      <w:r w:rsidRPr="00DF1A1E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DF1A1E">
        <w:rPr>
          <w:rFonts w:ascii="Times New Roman" w:hAnsi="Times New Roman"/>
          <w:sz w:val="28"/>
          <w:szCs w:val="28"/>
        </w:rPr>
        <w:t>.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 xml:space="preserve">    На </w:t>
      </w:r>
      <w:r w:rsidRPr="008F4489">
        <w:rPr>
          <w:rFonts w:ascii="Times New Roman" w:hAnsi="Times New Roman"/>
          <w:b/>
          <w:sz w:val="28"/>
          <w:szCs w:val="28"/>
        </w:rPr>
        <w:t>втором</w:t>
      </w:r>
      <w:r w:rsidRPr="00DF1A1E">
        <w:rPr>
          <w:rFonts w:ascii="Times New Roman" w:hAnsi="Times New Roman"/>
          <w:sz w:val="28"/>
          <w:szCs w:val="28"/>
        </w:rPr>
        <w:t xml:space="preserve"> этапе выделяются приоритетные цели, формы и содержание деятельности  в зависимости от его сложности и особенностей. На этом этапе происходит отбор необходимого содержания деятельности, изготовление реквизитов, </w:t>
      </w:r>
      <w:proofErr w:type="spellStart"/>
      <w:r w:rsidRPr="00DF1A1E">
        <w:rPr>
          <w:rFonts w:ascii="Times New Roman" w:hAnsi="Times New Roman"/>
          <w:sz w:val="28"/>
          <w:szCs w:val="28"/>
        </w:rPr>
        <w:t>фонозаписей</w:t>
      </w:r>
      <w:proofErr w:type="spellEnd"/>
      <w:r w:rsidRPr="00DF1A1E">
        <w:rPr>
          <w:rFonts w:ascii="Times New Roman" w:hAnsi="Times New Roman"/>
          <w:sz w:val="28"/>
          <w:szCs w:val="28"/>
        </w:rPr>
        <w:t>, раздаточных материалов, игр. Таким образом, создаются специальные сценарии досуговых программ, игровых спектаклей, кукольных и зрелищных представлений.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 xml:space="preserve">    На </w:t>
      </w:r>
      <w:r w:rsidRPr="008F4489">
        <w:rPr>
          <w:rFonts w:ascii="Times New Roman" w:hAnsi="Times New Roman"/>
          <w:b/>
          <w:sz w:val="28"/>
          <w:szCs w:val="28"/>
        </w:rPr>
        <w:t>третьем</w:t>
      </w:r>
      <w:r w:rsidRPr="00DF1A1E">
        <w:rPr>
          <w:rFonts w:ascii="Times New Roman" w:hAnsi="Times New Roman"/>
          <w:sz w:val="28"/>
          <w:szCs w:val="28"/>
        </w:rPr>
        <w:t xml:space="preserve"> этапе происходит проведение социокультурных программ. Важный момент этого этапа - создание психологического настроя инвалидов на участие в программе. Поэтому особое внимание следует обратить на оформление помещения, стиль работы ведущего программы, содержание задания, что создает возможность участнику достигнуть успеха, поверить в себя. </w:t>
      </w:r>
    </w:p>
    <w:p w:rsidR="00DF1A1E" w:rsidRPr="00DF1A1E" w:rsidRDefault="00DF1A1E" w:rsidP="00DF1A1E">
      <w:pPr>
        <w:jc w:val="both"/>
        <w:rPr>
          <w:rFonts w:ascii="Times New Roman" w:hAnsi="Times New Roman"/>
          <w:sz w:val="28"/>
          <w:szCs w:val="28"/>
        </w:rPr>
      </w:pPr>
      <w:r w:rsidRPr="00DF1A1E">
        <w:rPr>
          <w:rFonts w:ascii="Times New Roman" w:hAnsi="Times New Roman"/>
          <w:sz w:val="28"/>
          <w:szCs w:val="28"/>
        </w:rPr>
        <w:t xml:space="preserve">    </w:t>
      </w:r>
      <w:r w:rsidRPr="008F4489">
        <w:rPr>
          <w:rFonts w:ascii="Times New Roman" w:hAnsi="Times New Roman"/>
          <w:b/>
          <w:sz w:val="28"/>
          <w:szCs w:val="28"/>
        </w:rPr>
        <w:t>Четвертый</w:t>
      </w:r>
      <w:r w:rsidRPr="00DF1A1E">
        <w:rPr>
          <w:rFonts w:ascii="Times New Roman" w:hAnsi="Times New Roman"/>
          <w:sz w:val="28"/>
          <w:szCs w:val="28"/>
        </w:rPr>
        <w:t xml:space="preserve"> этап - анализ результатов практического проведения программы, где подробно вместе с психологом рассматриваются все этапы прохождения программы, участие или неучастие в ней, те изменения, которые произошли в каждом  инвалиде молодого возраста. </w:t>
      </w:r>
    </w:p>
    <w:p w:rsidR="00694431" w:rsidRPr="00694431" w:rsidRDefault="00694431" w:rsidP="00694431">
      <w:pPr>
        <w:jc w:val="center"/>
        <w:rPr>
          <w:rFonts w:ascii="Times New Roman" w:hAnsi="Times New Roman"/>
          <w:b/>
          <w:sz w:val="28"/>
          <w:szCs w:val="28"/>
        </w:rPr>
      </w:pPr>
      <w:r w:rsidRPr="00694431">
        <w:rPr>
          <w:rFonts w:ascii="Times New Roman" w:hAnsi="Times New Roman"/>
          <w:b/>
          <w:sz w:val="28"/>
          <w:szCs w:val="28"/>
        </w:rPr>
        <w:t>2. Характеристика программы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   Программа социокультурной реабилитации инвалидов молодого возраста  </w:t>
      </w:r>
      <w:proofErr w:type="spellStart"/>
      <w:r w:rsidRPr="00694431">
        <w:rPr>
          <w:rFonts w:ascii="Times New Roman" w:hAnsi="Times New Roman"/>
          <w:sz w:val="28"/>
          <w:szCs w:val="28"/>
        </w:rPr>
        <w:t>средстами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431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«Мозаика» является  попыткой осуществления продуктивного </w:t>
      </w:r>
      <w:proofErr w:type="spellStart"/>
      <w:r w:rsidRPr="00694431">
        <w:rPr>
          <w:rFonts w:ascii="Times New Roman" w:hAnsi="Times New Roman"/>
          <w:sz w:val="28"/>
          <w:szCs w:val="28"/>
        </w:rPr>
        <w:t>самоизменения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и преобразования отношения  инвалида с окружающими его людьми: он приобретает веру в себя, уверенность в своих силах, убеждение в </w:t>
      </w:r>
      <w:proofErr w:type="spellStart"/>
      <w:r w:rsidRPr="00694431">
        <w:rPr>
          <w:rFonts w:ascii="Times New Roman" w:hAnsi="Times New Roman"/>
          <w:sz w:val="28"/>
          <w:szCs w:val="28"/>
        </w:rPr>
        <w:t>самоэффективности</w:t>
      </w:r>
      <w:proofErr w:type="spellEnd"/>
      <w:r w:rsidRPr="00694431">
        <w:rPr>
          <w:rFonts w:ascii="Times New Roman" w:hAnsi="Times New Roman"/>
          <w:sz w:val="28"/>
          <w:szCs w:val="28"/>
        </w:rPr>
        <w:t>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  Важным условием, позволяющим  инвалиду молодого возраста стать субъектом саморазвития, является достижение им некоторого определенного уровня развития самосознания, то есть уровня знания о своем «Я», отношение к своему «Я» и управление своим «Я».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lastRenderedPageBreak/>
        <w:t xml:space="preserve">      Работа в ракурсе программы позволяет стимулировать  инвалидов к образному и свободному восприятию окружающего мира (самого себя, людей, культурных ценностей, природы).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   Такой подход позволит  инвалиду осознать самого себя в этом мире, приблизиться к действительности и встать на путь познания общества, то есть на путь стремления к равноправному положению инвалида в социуме.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 Ведущим условием организации социокультурной реабилитации средствами </w:t>
      </w:r>
      <w:proofErr w:type="spellStart"/>
      <w:r w:rsidRPr="00694431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является условие, которое предполагает: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 xml:space="preserve">что она будет носить </w:t>
      </w:r>
      <w:proofErr w:type="spellStart"/>
      <w:r w:rsidRPr="00694431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характер в сотворчестве  инвалида молодого возраста  и </w:t>
      </w:r>
      <w:proofErr w:type="spellStart"/>
      <w:r w:rsidRPr="00694431">
        <w:rPr>
          <w:rFonts w:ascii="Times New Roman" w:hAnsi="Times New Roman"/>
          <w:sz w:val="28"/>
          <w:szCs w:val="28"/>
        </w:rPr>
        <w:t>культорганизатора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через разные направления </w:t>
      </w:r>
      <w:proofErr w:type="spellStart"/>
      <w:r w:rsidRPr="00694431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694431">
        <w:rPr>
          <w:rFonts w:ascii="Times New Roman" w:hAnsi="Times New Roman"/>
          <w:sz w:val="28"/>
          <w:szCs w:val="28"/>
        </w:rPr>
        <w:t>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что результат деятельности должен и будет иметь реальное практическое значение, как результативный процесс гармонизации отношений  инвалида молодого возраста с окружающим миром.</w:t>
      </w:r>
    </w:p>
    <w:p w:rsidR="008F4489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 Общепсихологическая концепция о взаимодействии людей в процессе совместной творческой деятельности, в процессе общения составили основу для выработки социально-реабилитационных условий организации деятельности: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безусловно, принимать   инвалида молодого возраста, то есть признавать за ним абсолютное право быть таким, каков он есть (холистический подход);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идти от инвалида молодого возраста, его возможностей, особенностей, потребностей, интересов;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стимулировать его активность;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учитывать сложившийся социальный опыт  инвалида молодого возраста;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ориентироваться на психологические новообразования   инвалида молодого возраста;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строить отношения с инвалидом молодого возраста как субъект – субъектные, то есть помнить о том, что  инвалид,  культорганизатор, психолог и родитель – субъекты собственной индивидуальности;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lastRenderedPageBreak/>
        <w:t>•</w:t>
      </w:r>
      <w:r w:rsidRPr="00694431">
        <w:rPr>
          <w:rFonts w:ascii="Times New Roman" w:hAnsi="Times New Roman"/>
          <w:sz w:val="28"/>
          <w:szCs w:val="28"/>
        </w:rPr>
        <w:tab/>
        <w:t>строить социально-реабилитационный  процесс как диалоговый, то есть двусторонний, предусматривающий активность  инвалида молодого возраста как субъекта творческого процесса, познания и общения;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 xml:space="preserve">использовать нестандартные формы организации деятельности и </w:t>
      </w:r>
      <w:proofErr w:type="spellStart"/>
      <w:r w:rsidRPr="00694431">
        <w:rPr>
          <w:rFonts w:ascii="Times New Roman" w:hAnsi="Times New Roman"/>
          <w:sz w:val="28"/>
          <w:szCs w:val="28"/>
        </w:rPr>
        <w:t>арттерапевтического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процесса, максимально соответствующие интересам и потребностям  инвалида молодого возраста  и способствующим развитию его психики и творческим задаткам;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создавать игровые ситуации, формирующие у  инвалида молодого возраста свой собственный положительный жизненный опыт.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   Творческое взаимодействие </w:t>
      </w:r>
      <w:proofErr w:type="spellStart"/>
      <w:r w:rsidRPr="00694431">
        <w:rPr>
          <w:rFonts w:ascii="Times New Roman" w:hAnsi="Times New Roman"/>
          <w:sz w:val="28"/>
          <w:szCs w:val="28"/>
        </w:rPr>
        <w:t>культорганизатора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, психолога и родителей, их поиск в </w:t>
      </w:r>
      <w:proofErr w:type="spellStart"/>
      <w:r w:rsidRPr="00694431">
        <w:rPr>
          <w:rFonts w:ascii="Times New Roman" w:hAnsi="Times New Roman"/>
          <w:sz w:val="28"/>
          <w:szCs w:val="28"/>
        </w:rPr>
        <w:t>арттерапевтическом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процессе позволяет: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облегчить реализацию функций дополнительного образования   инвалида молодого возраста: диагностической, коррекционной, развивающей, воспитательной, реабилитационной;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 xml:space="preserve">рассматривать </w:t>
      </w:r>
      <w:proofErr w:type="spellStart"/>
      <w:r w:rsidRPr="00694431">
        <w:rPr>
          <w:rFonts w:ascii="Times New Roman" w:hAnsi="Times New Roman"/>
          <w:sz w:val="28"/>
          <w:szCs w:val="28"/>
        </w:rPr>
        <w:t>арттерапию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как инновационную социальную технологию, позволяющую адаптировать новую систему работы с  инвалидами молодого возраста.</w:t>
      </w:r>
    </w:p>
    <w:p w:rsidR="00694431" w:rsidRPr="00694431" w:rsidRDefault="00557B54" w:rsidP="006944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94431" w:rsidRPr="00694431">
        <w:rPr>
          <w:rFonts w:ascii="Times New Roman" w:hAnsi="Times New Roman"/>
          <w:sz w:val="28"/>
          <w:szCs w:val="28"/>
        </w:rPr>
        <w:t>Суть социокультурной реабилитации в рамках данной программы определяется: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с одной стороны как процесс создания условий, благоприятствующих адаптации  инвалидов молодого возраста и интеграции их в общество;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 xml:space="preserve">с другой стороны, как творческий процесс взаимной </w:t>
      </w:r>
      <w:proofErr w:type="spellStart"/>
      <w:r w:rsidRPr="00694431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94431">
        <w:rPr>
          <w:rFonts w:ascii="Times New Roman" w:hAnsi="Times New Roman"/>
          <w:sz w:val="28"/>
          <w:szCs w:val="28"/>
        </w:rPr>
        <w:t>, самоопределения и интеграции   инвалида молодого возраста в общество и членов общества по отношению к инвалидам;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как воспитание в духе толерантности в творческом процессе гармоничного взаимодействия в многообразии условий и сре</w:t>
      </w:r>
      <w:proofErr w:type="gramStart"/>
      <w:r w:rsidRPr="00694431">
        <w:rPr>
          <w:rFonts w:ascii="Times New Roman" w:hAnsi="Times New Roman"/>
          <w:sz w:val="28"/>
          <w:szCs w:val="28"/>
        </w:rPr>
        <w:t>дств пр</w:t>
      </w:r>
      <w:proofErr w:type="gramEnd"/>
      <w:r w:rsidRPr="00694431">
        <w:rPr>
          <w:rFonts w:ascii="Times New Roman" w:hAnsi="Times New Roman"/>
          <w:sz w:val="28"/>
          <w:szCs w:val="28"/>
        </w:rPr>
        <w:t>оявления добродетели, милосердия, уважение правовых потребностей и возможностей конкретной категории семей, имеющих инвалида.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 Данное творческое взаимодействие, рассматриваемое в комплексном процессе между субъектами: инвалиды молодого возраста, их родители, специалисты социально-реабилитационного отделения для граждан пожилого возраста и инвалидов, специалисты учреждений, осуществляющих взаимное сотрудничество с бюджетным учреждением социального </w:t>
      </w:r>
      <w:r w:rsidRPr="00694431">
        <w:rPr>
          <w:rFonts w:ascii="Times New Roman" w:hAnsi="Times New Roman"/>
          <w:sz w:val="28"/>
          <w:szCs w:val="28"/>
        </w:rPr>
        <w:lastRenderedPageBreak/>
        <w:t>обслуживания Ханты-Мансийского автономного округа - Югры «Комплексный центр социального обслуживания населения «Надежда».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  Такое содружество поможет в изменении общественной позиции по отношению, как к  инвалидам молодого возраста, так и к их семьям. </w:t>
      </w:r>
    </w:p>
    <w:p w:rsidR="00694431" w:rsidRPr="00344125" w:rsidRDefault="00694431" w:rsidP="00344125">
      <w:pPr>
        <w:jc w:val="center"/>
        <w:rPr>
          <w:rFonts w:ascii="Times New Roman" w:hAnsi="Times New Roman"/>
          <w:b/>
          <w:sz w:val="28"/>
          <w:szCs w:val="28"/>
        </w:rPr>
      </w:pPr>
      <w:r w:rsidRPr="00694431">
        <w:rPr>
          <w:rFonts w:ascii="Times New Roman" w:hAnsi="Times New Roman"/>
          <w:b/>
          <w:sz w:val="28"/>
          <w:szCs w:val="28"/>
        </w:rPr>
        <w:t>3. Технологии социокультурной реабилитации инвалидов:</w:t>
      </w:r>
      <w:r w:rsidR="00344125">
        <w:rPr>
          <w:rFonts w:ascii="Times New Roman" w:hAnsi="Times New Roman"/>
          <w:b/>
          <w:sz w:val="28"/>
          <w:szCs w:val="28"/>
        </w:rPr>
        <w:t xml:space="preserve"> концептуальные основы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Под технологией социокультурной реабилитации инвалидов понимается система организационных приемов и методов воздействия средствами культурно-досуговой деятельности и/или предоставления услуг инвалидам, применяемых с целью оказания им помощи в восстановлении (компенсации) нарушенных или утраченных способностей к деятельности в соответствии с их духовными интересами, потребностями и потенциальными возможностями.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Термин «технологии социокультурной реабилитации» включает две составляющие: «социальное» и «культурное». Категория «социальное» указывает, что данная технология относится к классу гуманитарных, обращена к личности человека с ограниченными возможностями и в качестве целевой установки предполагает достижение позитивных изменений его образа жизни. Понятие «культурное» фиксирует содержательные границы данного вида технологии, обозначает те средства, с помощью которых инвалид проявляет и реализует свой духовный, творческий потенциал. 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«Социальное» предполагает выход инвалидов на такой уровень компетенции, который позволяет им вступать в обычные социальные контакты и взаимодействия. «Культурное» – подразумевает наполнение процесса реабилитации инвалидов конкретным культурным содержанием, освоение ими культурных ценностей, норм и традиций, указание на качество и сферу проявления их культурной активности, на результаты их творчества и обмена в процессе их социокультурной деятельности.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Наибольшее значение в применении социокультурных технологий, направленных на оказание помощи  инвалидам молодого возраста в процессе преодоления недуга и социальной адаптации, имеет их содержательная сторона и те средства коррекции, с помощью которых происходит восстановление, выравнивание возможностей инвалидов в их социальном самоутверждении.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lastRenderedPageBreak/>
        <w:t xml:space="preserve">    Изменения в социальной ориентации, обновление видения своей роли в обществе у инвалида молодого возраста успешно решается в процессе целесообразной творческой деятельности, при введении его в разные формы общения, самовыражения, самоанализа, </w:t>
      </w:r>
      <w:proofErr w:type="spellStart"/>
      <w:r w:rsidRPr="00694431">
        <w:rPr>
          <w:rFonts w:ascii="Times New Roman" w:hAnsi="Times New Roman"/>
          <w:sz w:val="28"/>
          <w:szCs w:val="28"/>
        </w:rPr>
        <w:t>самопроявления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и самоутверждения. Творчество помогает преодолеть депрессию и пересиливать болезнь, вселяет уверенность в своих силах, приносит удовлетворение. Каждый человек чем-то одарен природой, и важно помочь ему разглядеть в себе скрытые потенциальные возможности, на которые он  не обращал внимания. </w:t>
      </w:r>
    </w:p>
    <w:p w:rsidR="00694431" w:rsidRPr="00694431" w:rsidRDefault="00557B54" w:rsidP="006944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94431" w:rsidRPr="00694431">
        <w:rPr>
          <w:rFonts w:ascii="Times New Roman" w:hAnsi="Times New Roman"/>
          <w:sz w:val="28"/>
          <w:szCs w:val="28"/>
        </w:rPr>
        <w:t xml:space="preserve">В состав технологий  программы включены следующие технологии </w:t>
      </w:r>
      <w:proofErr w:type="spellStart"/>
      <w:r w:rsidR="00694431" w:rsidRPr="00694431">
        <w:rPr>
          <w:rFonts w:ascii="Times New Roman" w:hAnsi="Times New Roman"/>
          <w:sz w:val="28"/>
          <w:szCs w:val="28"/>
        </w:rPr>
        <w:t>атртерапии</w:t>
      </w:r>
      <w:proofErr w:type="spellEnd"/>
      <w:r w:rsidR="00694431" w:rsidRPr="00694431">
        <w:rPr>
          <w:rFonts w:ascii="Times New Roman" w:hAnsi="Times New Roman"/>
          <w:sz w:val="28"/>
          <w:szCs w:val="28"/>
        </w:rPr>
        <w:t xml:space="preserve">: игровая терапия, </w:t>
      </w:r>
      <w:proofErr w:type="spellStart"/>
      <w:r w:rsidR="00694431" w:rsidRPr="00694431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="00694431" w:rsidRPr="006944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94431" w:rsidRPr="00694431">
        <w:rPr>
          <w:rFonts w:ascii="Times New Roman" w:hAnsi="Times New Roman"/>
          <w:sz w:val="28"/>
          <w:szCs w:val="28"/>
        </w:rPr>
        <w:t>имаготерапия</w:t>
      </w:r>
      <w:proofErr w:type="spellEnd"/>
      <w:r w:rsidR="00694431" w:rsidRPr="0069443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694431" w:rsidRPr="00694431">
        <w:rPr>
          <w:rFonts w:ascii="Times New Roman" w:hAnsi="Times New Roman"/>
          <w:sz w:val="28"/>
          <w:szCs w:val="28"/>
        </w:rPr>
        <w:t>библиотерапия</w:t>
      </w:r>
      <w:proofErr w:type="spellEnd"/>
      <w:r w:rsidR="00694431" w:rsidRPr="00694431">
        <w:rPr>
          <w:rFonts w:ascii="Times New Roman" w:hAnsi="Times New Roman"/>
          <w:sz w:val="28"/>
          <w:szCs w:val="28"/>
        </w:rPr>
        <w:t xml:space="preserve">, музыкотерапия, </w:t>
      </w:r>
      <w:proofErr w:type="spellStart"/>
      <w:r w:rsidR="00694431" w:rsidRPr="00694431">
        <w:rPr>
          <w:rFonts w:ascii="Times New Roman" w:hAnsi="Times New Roman"/>
          <w:sz w:val="28"/>
          <w:szCs w:val="28"/>
        </w:rPr>
        <w:t>изотерапия</w:t>
      </w:r>
      <w:proofErr w:type="spellEnd"/>
      <w:r w:rsidR="00694431" w:rsidRPr="00694431">
        <w:rPr>
          <w:rFonts w:ascii="Times New Roman" w:hAnsi="Times New Roman"/>
          <w:sz w:val="28"/>
          <w:szCs w:val="28"/>
        </w:rPr>
        <w:t>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</w:t>
      </w:r>
      <w:r w:rsidRPr="008F4489">
        <w:rPr>
          <w:rFonts w:ascii="Times New Roman" w:hAnsi="Times New Roman"/>
          <w:b/>
          <w:sz w:val="28"/>
          <w:szCs w:val="28"/>
        </w:rPr>
        <w:t>Игровая терапия</w:t>
      </w:r>
      <w:r w:rsidRPr="00694431">
        <w:rPr>
          <w:rFonts w:ascii="Times New Roman" w:hAnsi="Times New Roman"/>
          <w:sz w:val="28"/>
          <w:szCs w:val="28"/>
        </w:rPr>
        <w:t xml:space="preserve"> – это комплекс реабилитационных игровых методик, форм, средств, ситуаций.  </w:t>
      </w:r>
      <w:proofErr w:type="spellStart"/>
      <w:r w:rsidRPr="00694431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 как средство для раскрепощения патологических психических состояний человека, является уникальным средством комплексной реабилитации. Эта технология  выполняет функции социализации, развития, воспитания, адаптации, релаксации, рекреации и др.  Одним из главных достоинств </w:t>
      </w:r>
      <w:proofErr w:type="spellStart"/>
      <w:r w:rsidRPr="00694431">
        <w:rPr>
          <w:rFonts w:ascii="Times New Roman" w:hAnsi="Times New Roman"/>
          <w:sz w:val="28"/>
          <w:szCs w:val="28"/>
        </w:rPr>
        <w:t>игротерапии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является коррекция и развитие отношений. Она помогает опробовать типы поведения, выделив наиболее подходящие для конкретной личности в определенной жизненной ситуации. 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F4489">
        <w:rPr>
          <w:rFonts w:ascii="Times New Roman" w:hAnsi="Times New Roman"/>
          <w:b/>
          <w:sz w:val="28"/>
          <w:szCs w:val="28"/>
        </w:rPr>
        <w:t>Сказкотерапия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 используется  при организации социальной работы с людьми с ограниченными возможностями. Принимая участие в </w:t>
      </w:r>
      <w:proofErr w:type="spellStart"/>
      <w:r w:rsidRPr="00694431">
        <w:rPr>
          <w:rFonts w:ascii="Times New Roman" w:hAnsi="Times New Roman"/>
          <w:sz w:val="28"/>
          <w:szCs w:val="28"/>
        </w:rPr>
        <w:t>сказко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-терапевтическом занятии, инвалид становится более подготовленным к различным жизненным ситуациям, обучается способам решения проблем. 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 Приемы </w:t>
      </w:r>
      <w:proofErr w:type="spellStart"/>
      <w:r w:rsidRPr="00694431">
        <w:rPr>
          <w:rFonts w:ascii="Times New Roman" w:hAnsi="Times New Roman"/>
          <w:sz w:val="28"/>
          <w:szCs w:val="28"/>
        </w:rPr>
        <w:t>сказкотерпаии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помогают развить многие способности человека. Благодаря им, он становится более креативным, более творческим, его сознание становится шире.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 Сутью </w:t>
      </w:r>
      <w:proofErr w:type="spellStart"/>
      <w:r w:rsidRPr="00284C90">
        <w:rPr>
          <w:rFonts w:ascii="Times New Roman" w:hAnsi="Times New Roman"/>
          <w:b/>
          <w:sz w:val="28"/>
          <w:szCs w:val="28"/>
        </w:rPr>
        <w:t>имаготерапии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является проигрывание инвалидом того образа, идеала, которого он хочет достичь, с целью, так сказать «вжиться в образ» этого идеала. Таким образом, инвалид не только примеряет на себя характер созданного им персонажа, но и преодолеть ситуацию, которую он не мог преодолеть в реальной жизни. Такая игра приведет к повышению </w:t>
      </w:r>
      <w:proofErr w:type="gramStart"/>
      <w:r w:rsidRPr="00694431">
        <w:rPr>
          <w:rFonts w:ascii="Times New Roman" w:hAnsi="Times New Roman"/>
          <w:sz w:val="28"/>
          <w:szCs w:val="28"/>
        </w:rPr>
        <w:t>уверенности инвалида в</w:t>
      </w:r>
      <w:proofErr w:type="gramEnd"/>
      <w:r w:rsidRPr="00694431">
        <w:rPr>
          <w:rFonts w:ascii="Times New Roman" w:hAnsi="Times New Roman"/>
          <w:sz w:val="28"/>
          <w:szCs w:val="28"/>
        </w:rPr>
        <w:t xml:space="preserve"> свои силы. 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В основу этой деятельности положены средства сценического искусства, которые не только обогащают эмоциональную сферу  инвалида, но и развивают коммуникативные навыки, побуждают его к решению простейших логических задач в имеющихся игровых ситуациях, что в целом формирует </w:t>
      </w:r>
      <w:r w:rsidRPr="00694431">
        <w:rPr>
          <w:rFonts w:ascii="Times New Roman" w:hAnsi="Times New Roman"/>
          <w:sz w:val="28"/>
          <w:szCs w:val="28"/>
        </w:rPr>
        <w:lastRenderedPageBreak/>
        <w:t>способность  инвалида к более адекватным изменениям поведения на имеющихся условиях окружения.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84C90">
        <w:rPr>
          <w:rFonts w:ascii="Times New Roman" w:hAnsi="Times New Roman"/>
          <w:b/>
          <w:sz w:val="28"/>
          <w:szCs w:val="28"/>
        </w:rPr>
        <w:t>Библиотерапия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- специальное коррекционное воздействие на лицо с ограниченными возможностями здоровья  с помощью чтения специально подобранной литературы в целях нормализации или оптимизации его психического состояния.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94431">
        <w:rPr>
          <w:rFonts w:ascii="Times New Roman" w:hAnsi="Times New Roman"/>
          <w:sz w:val="28"/>
          <w:szCs w:val="28"/>
        </w:rPr>
        <w:t>Библиотерапия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и ее социокультурная реабилитационная направленность в своей основе осуществляется через художественное чтение, дискуссии, литературные вечера.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</w:t>
      </w:r>
      <w:r w:rsidRPr="00284C90">
        <w:rPr>
          <w:rFonts w:ascii="Times New Roman" w:hAnsi="Times New Roman"/>
          <w:b/>
          <w:sz w:val="28"/>
          <w:szCs w:val="28"/>
        </w:rPr>
        <w:t>Музыкотерапия</w:t>
      </w:r>
      <w:r w:rsidRPr="00694431">
        <w:rPr>
          <w:rFonts w:ascii="Times New Roman" w:hAnsi="Times New Roman"/>
          <w:sz w:val="28"/>
          <w:szCs w:val="28"/>
        </w:rPr>
        <w:t xml:space="preserve"> – это технология социокультурной реабилитации, использующая разнообразные музыкальные средства для психолого-педагогической и лечебно-оздоровительной коррекции личности  инвалида молодого возраста, развития его творческих способностей, расширения кругозора, активизации социально-адаптивных способностей.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Уникальность реабилитационного воздействия музыки состоит в способности объединить людей в делах, мыслях, чувствах: на празднике, соревновании, в конкурсах, вечерах, карнавалах и в семейных торжествах.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Для </w:t>
      </w:r>
      <w:proofErr w:type="spellStart"/>
      <w:r w:rsidRPr="00284C90">
        <w:rPr>
          <w:rFonts w:ascii="Times New Roman" w:hAnsi="Times New Roman"/>
          <w:b/>
          <w:sz w:val="28"/>
          <w:szCs w:val="28"/>
        </w:rPr>
        <w:t>изотерапии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не нужны художественные способности. Главное, чтобы человек, имеющий ограничения в здоровье, через рисунок смог выразить свое внутреннее состояние, свои ощущения и переживания. Будучи напрямую связанным с важнейшими психическими функциями - зрительным восприятием, моторной координацией, речью, мышлением - рисование не просто способствует развитию каждой функции, но и связывает их между собой, помогая человеку упорядочить усваиваемые знания, оформить и зафиксировать свои представления об окружающем мире.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   В состав технологий входят методики развития навыков межличностного и внеличностного общения. Например, технология формирования коммуникативных умений  инвалида молодого возраста включает ряд принципиально важных навыков межличностного общения. 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В задачи используемых технологий входит нейтрализация и устранение причин изоляции инвалидов в социокультурной сфере; приобщение их к  социокультурной деятельности; поддержка  инвалидов молодого возраста, активизация их устремлений к досуговой деятельности с учетом этнических, возрастных и других факторов. </w:t>
      </w:r>
    </w:p>
    <w:p w:rsidR="00694431" w:rsidRPr="00557B54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lastRenderedPageBreak/>
        <w:t xml:space="preserve">     Важным условием успеха реабилитации является поэтапное,  оперативное введение  инвалида молодого возраста в социокультурные технологии. Для этого необходимо знать достаточно полно проблемы инвалида и выстроить программу коррекционной помощи, отобрать соответственно его возможностям социокультурные технологии. </w:t>
      </w:r>
    </w:p>
    <w:p w:rsidR="00694431" w:rsidRPr="00694431" w:rsidRDefault="00694431" w:rsidP="00694431">
      <w:pPr>
        <w:shd w:val="clear" w:color="auto" w:fill="FFFFFF"/>
        <w:spacing w:before="100" w:beforeAutospacing="1" w:after="100" w:afterAutospacing="1" w:line="360" w:lineRule="auto"/>
        <w:ind w:right="28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4431">
        <w:rPr>
          <w:rFonts w:ascii="Times New Roman" w:hAnsi="Times New Roman"/>
          <w:b/>
          <w:color w:val="000000"/>
          <w:sz w:val="28"/>
          <w:szCs w:val="28"/>
          <w:lang w:eastAsia="ru-RU"/>
        </w:rPr>
        <w:t>4.Тематический план</w:t>
      </w:r>
    </w:p>
    <w:p w:rsidR="00694431" w:rsidRPr="00694431" w:rsidRDefault="00284C90" w:rsidP="00694431">
      <w:pPr>
        <w:spacing w:after="0" w:line="360" w:lineRule="auto"/>
        <w:ind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5834"/>
      </w:tblGrid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2A09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A09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2A09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  <w:r w:rsidRPr="006944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Раздел, мероприятие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Тематика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игры («Моя визитная карточка», «Узнай по голосам», «Игра в ассоциации», «Игры с веревкой», «Все вместе на газете»)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игры («Водяной», «Али-Баба», «Краски», «Пятнашки», «Абстрактная живопись», «Болеро», «Антиреклама»)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Настольные игры («Домино», «Шашки», «Шахматы», «Лото», «Татем»)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12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694431">
              <w:rPr>
                <w:rFonts w:ascii="Times New Roman" w:hAnsi="Times New Roman"/>
                <w:bCs/>
                <w:color w:val="283B47"/>
                <w:sz w:val="28"/>
                <w:szCs w:val="28"/>
              </w:rPr>
              <w:t xml:space="preserve"> </w:t>
            </w: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C90">
              <w:rPr>
                <w:rFonts w:ascii="Times New Roman" w:hAnsi="Times New Roman"/>
                <w:bCs/>
                <w:sz w:val="28"/>
                <w:szCs w:val="28"/>
              </w:rPr>
              <w:t>«Школа этикета».</w:t>
            </w:r>
            <w:r w:rsidRPr="00284C90">
              <w:rPr>
                <w:rFonts w:ascii="Times New Roman" w:hAnsi="Times New Roman"/>
                <w:sz w:val="28"/>
                <w:szCs w:val="28"/>
              </w:rPr>
              <w:t xml:space="preserve"> Вступительная</w:t>
            </w:r>
            <w:r w:rsidRPr="00694431">
              <w:rPr>
                <w:rFonts w:ascii="Times New Roman" w:hAnsi="Times New Roman"/>
                <w:sz w:val="28"/>
                <w:szCs w:val="28"/>
              </w:rPr>
              <w:t xml:space="preserve"> беседа «Кто придумал этикет?»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C90">
              <w:rPr>
                <w:rFonts w:ascii="Times New Roman" w:hAnsi="Times New Roman"/>
                <w:bCs/>
                <w:sz w:val="28"/>
                <w:szCs w:val="28"/>
              </w:rPr>
              <w:t>«Школа этикета».</w:t>
            </w:r>
            <w:r w:rsidRPr="00694431">
              <w:rPr>
                <w:rFonts w:ascii="Times New Roman" w:hAnsi="Times New Roman"/>
                <w:sz w:val="28"/>
                <w:szCs w:val="28"/>
              </w:rPr>
              <w:t xml:space="preserve"> Посоветуемся с зеркалом (Мимика, жесты)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Добрые слова (Приветствия, комплименты, шутки)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Красота в человеке. Красота души – доброта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Праздничная программа 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«Ты женщина и этим ты права»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и обсуждение мультфильма «Наша Маша и волшебный орех»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Имаготерапия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>»</w:t>
            </w:r>
            <w:r w:rsidRPr="00694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театр?</w:t>
            </w:r>
          </w:p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694431" w:rsidRPr="002A09CF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Имаготерапия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34" w:type="dxa"/>
            <w:shd w:val="clear" w:color="auto" w:fill="auto"/>
          </w:tcPr>
          <w:p w:rsidR="00694431" w:rsidRPr="00284C90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C90">
              <w:rPr>
                <w:rFonts w:ascii="Times New Roman" w:hAnsi="Times New Roman"/>
                <w:bCs/>
                <w:iCs/>
                <w:sz w:val="28"/>
                <w:szCs w:val="28"/>
              </w:rPr>
              <w:t>Этюды на выражение основных эмоций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Имаготерапия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>»</w:t>
            </w:r>
            <w:r w:rsidRPr="006944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Играем в профессии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line="360" w:lineRule="auto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Имаготерапия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>»</w:t>
            </w:r>
            <w:r w:rsidRPr="006944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Веселые </w:t>
            </w:r>
            <w:proofErr w:type="spellStart"/>
            <w:r w:rsidRPr="00694431">
              <w:rPr>
                <w:rFonts w:ascii="Times New Roman" w:hAnsi="Times New Roman"/>
                <w:color w:val="000000"/>
                <w:sz w:val="28"/>
                <w:szCs w:val="28"/>
              </w:rPr>
              <w:t>сочинялки</w:t>
            </w:r>
            <w:proofErr w:type="spellEnd"/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Библиотерапия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Словесные игры («Рифмы», «Города», «Я знаю», «Наборщик», «Загадал», «Первая и последняя буква»)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Библиотерапия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Словесный турнир «Много ли слов у тебя в запасе»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 xml:space="preserve">Раздел «Музыкотерапия» 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Конкурс караоке-песен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 xml:space="preserve">Раздел «Музыкотерапия» 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Конкурс «Угадай мелодию»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 xml:space="preserve">Раздел «Музыкотерапия» 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Разучивание элементов танца Диско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Конкурсная программа 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Викторина  «Забавные вопросы»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Конкурсная программа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Интеллектуальная викторина «Поле чудес»</w:t>
            </w:r>
          </w:p>
        </w:tc>
      </w:tr>
      <w:tr w:rsidR="00694431" w:rsidRPr="00694431" w:rsidTr="00E9285D">
        <w:tc>
          <w:tcPr>
            <w:tcW w:w="817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Конкурсная программа </w:t>
            </w:r>
          </w:p>
        </w:tc>
        <w:tc>
          <w:tcPr>
            <w:tcW w:w="5834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«Хорошее настроение»</w:t>
            </w:r>
          </w:p>
        </w:tc>
      </w:tr>
    </w:tbl>
    <w:p w:rsidR="00694431" w:rsidRPr="00694431" w:rsidRDefault="00694431" w:rsidP="00694431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431" w:rsidRPr="00694431" w:rsidRDefault="00284C90" w:rsidP="00694431">
      <w:pPr>
        <w:spacing w:after="0" w:line="360" w:lineRule="auto"/>
        <w:ind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705"/>
        <w:gridCol w:w="5739"/>
      </w:tblGrid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  <w:r w:rsidR="002A09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A09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2A09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Раздел, мероприятие 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Тематика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Культурно-развлекательное мероприятие 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«День смеха»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игры («Симпатия группы», «Кораблекрушение», «Эстафета с шариками»)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игры («Бытовая техника», «Рисованное письмо», «Колыбельная», «Интонация», «Нарисуй пословицу»)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Настольные игры («Нарды», «Морской бой»,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694431">
              <w:rPr>
                <w:rFonts w:ascii="Times New Roman" w:hAnsi="Times New Roman"/>
                <w:bCs/>
                <w:color w:val="283B4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C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«Школа этикета».</w:t>
            </w: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4431">
              <w:rPr>
                <w:rFonts w:ascii="Times New Roman" w:hAnsi="Times New Roman"/>
                <w:sz w:val="28"/>
                <w:szCs w:val="28"/>
              </w:rPr>
              <w:t xml:space="preserve"> Что о вас думают другие (словесный портрет)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  <w:r w:rsidRPr="00694431">
              <w:rPr>
                <w:rFonts w:ascii="Times New Roman" w:hAnsi="Times New Roman"/>
                <w:bCs/>
                <w:color w:val="283B47"/>
                <w:sz w:val="28"/>
                <w:szCs w:val="28"/>
              </w:rPr>
              <w:t xml:space="preserve"> </w:t>
            </w: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C90">
              <w:rPr>
                <w:rFonts w:ascii="Times New Roman" w:hAnsi="Times New Roman"/>
                <w:bCs/>
                <w:sz w:val="28"/>
                <w:szCs w:val="28"/>
              </w:rPr>
              <w:t>«Школа этикета».</w:t>
            </w:r>
            <w:r w:rsidRPr="00694431">
              <w:rPr>
                <w:rFonts w:ascii="Times New Roman" w:hAnsi="Times New Roman"/>
                <w:sz w:val="28"/>
                <w:szCs w:val="28"/>
              </w:rPr>
              <w:t xml:space="preserve"> Приход в гости. Накрываем на стол и угощаем.</w:t>
            </w:r>
          </w:p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  <w:r w:rsidRPr="00694431">
              <w:rPr>
                <w:rFonts w:ascii="Times New Roman" w:hAnsi="Times New Roman"/>
                <w:bCs/>
                <w:color w:val="283B47"/>
                <w:sz w:val="28"/>
                <w:szCs w:val="28"/>
              </w:rPr>
              <w:t xml:space="preserve"> </w:t>
            </w: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C90">
              <w:rPr>
                <w:rFonts w:ascii="Times New Roman" w:hAnsi="Times New Roman"/>
                <w:bCs/>
                <w:sz w:val="28"/>
                <w:szCs w:val="28"/>
              </w:rPr>
              <w:t xml:space="preserve"> «Школа этикета».</w:t>
            </w:r>
            <w:r w:rsidRPr="00694431">
              <w:rPr>
                <w:rFonts w:ascii="Times New Roman" w:hAnsi="Times New Roman"/>
                <w:sz w:val="28"/>
                <w:szCs w:val="28"/>
              </w:rPr>
              <w:t xml:space="preserve"> Воспитанный человек – человек долга.</w:t>
            </w:r>
          </w:p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  <w:r w:rsidRPr="00694431">
              <w:rPr>
                <w:rFonts w:ascii="Times New Roman" w:hAnsi="Times New Roman"/>
                <w:bCs/>
                <w:color w:val="283B47"/>
                <w:sz w:val="28"/>
                <w:szCs w:val="28"/>
              </w:rPr>
              <w:t xml:space="preserve"> </w:t>
            </w: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  <w:r w:rsidRPr="00694431">
              <w:rPr>
                <w:rFonts w:ascii="Times New Roman" w:hAnsi="Times New Roman"/>
                <w:bCs/>
                <w:color w:val="283B47"/>
                <w:sz w:val="28"/>
                <w:szCs w:val="28"/>
              </w:rPr>
              <w:t xml:space="preserve"> </w:t>
            </w:r>
            <w:r w:rsidRPr="00284C90">
              <w:rPr>
                <w:rFonts w:ascii="Times New Roman" w:hAnsi="Times New Roman"/>
                <w:bCs/>
                <w:sz w:val="28"/>
                <w:szCs w:val="28"/>
              </w:rPr>
              <w:t>«Школа этикета».</w:t>
            </w:r>
            <w:r w:rsidRPr="00694431">
              <w:rPr>
                <w:rFonts w:ascii="Times New Roman" w:hAnsi="Times New Roman"/>
                <w:sz w:val="28"/>
                <w:szCs w:val="28"/>
              </w:rPr>
              <w:t xml:space="preserve"> Правила телефонного этикета.</w:t>
            </w:r>
          </w:p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Конкурсная программа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Литературная викторина по творчеству 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К.И.Чуковского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Просмотр и обсуждение фильма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Золушка</w:t>
            </w:r>
            <w:proofErr w:type="gram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Имаготерапия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>»</w:t>
            </w:r>
            <w:r w:rsidRPr="00694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color w:val="000000"/>
                <w:sz w:val="28"/>
                <w:szCs w:val="28"/>
              </w:rPr>
              <w:t>Театральные игры-упражнения на выработку дикции, интонации, голоса («Осложняющие обстоятельства», «Иди сюда»,  «Как произносить смешные строки»)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Имаготерапия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>»</w:t>
            </w:r>
            <w:r w:rsidRPr="00694431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color w:val="000000"/>
                <w:sz w:val="28"/>
                <w:szCs w:val="28"/>
              </w:rPr>
              <w:t>Театральные игры-упражнения на выработку дикции, интонации, голоса («Скороговорки»,  «Имитаторы», «Разминка»)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Имаготерапия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>»</w:t>
            </w:r>
            <w:r w:rsidRPr="006944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color w:val="000000"/>
                <w:sz w:val="28"/>
                <w:szCs w:val="28"/>
              </w:rPr>
              <w:t>Театральные игры-упражнения на выработку дикции, интонации, голоса («Грузинский хор», « Игра в метрдотеля», «Художественное чтение»)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line="360" w:lineRule="auto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Имаготерапия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>»</w:t>
            </w:r>
            <w:r w:rsidRPr="006944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color w:val="000000"/>
                <w:sz w:val="28"/>
                <w:szCs w:val="28"/>
              </w:rPr>
              <w:t>Театральные игры-упражнения на выработку дикции, интонации, голоса («Позвонки-вагончики»,  «</w:t>
            </w:r>
            <w:proofErr w:type="spellStart"/>
            <w:r w:rsidRPr="00694431">
              <w:rPr>
                <w:rFonts w:ascii="Times New Roman" w:hAnsi="Times New Roman"/>
                <w:color w:val="000000"/>
                <w:sz w:val="28"/>
                <w:szCs w:val="28"/>
              </w:rPr>
              <w:t>Тарзан</w:t>
            </w:r>
            <w:proofErr w:type="spellEnd"/>
            <w:r w:rsidRPr="00694431">
              <w:rPr>
                <w:rFonts w:ascii="Times New Roman" w:hAnsi="Times New Roman"/>
                <w:color w:val="000000"/>
                <w:sz w:val="28"/>
                <w:szCs w:val="28"/>
              </w:rPr>
              <w:t>», «Правила чтения»)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Библиотерапия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Словесные игры («</w:t>
            </w:r>
            <w:proofErr w:type="spellStart"/>
            <w:proofErr w:type="gramStart"/>
            <w:r w:rsidRPr="00694431">
              <w:rPr>
                <w:rFonts w:ascii="Times New Roman" w:hAnsi="Times New Roman"/>
                <w:sz w:val="28"/>
                <w:szCs w:val="28"/>
              </w:rPr>
              <w:t>Балда</w:t>
            </w:r>
            <w:proofErr w:type="spellEnd"/>
            <w:proofErr w:type="gramEnd"/>
            <w:r w:rsidRPr="00694431">
              <w:rPr>
                <w:rFonts w:ascii="Times New Roman" w:hAnsi="Times New Roman"/>
                <w:sz w:val="28"/>
                <w:szCs w:val="28"/>
              </w:rPr>
              <w:t>», «Антонимы», «Кочерга», «Я иду в поход и беру с собой»)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Библиотерапия</w:t>
            </w:r>
            <w:proofErr w:type="spellEnd"/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 xml:space="preserve">( « 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Объяснялки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>», «Повар», «Вопросы»)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Конкурсная программа 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«Шоу рекордов Гиннеса»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«Музыкотерапия»</w:t>
            </w:r>
          </w:p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Конкурс «Угадай мелодию» (песни к 9 мая)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 xml:space="preserve">Раздел «Музыкотерапия» 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Разучивание элементов танца Хип-хоп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Конкурсная программа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викторина «70 Победы в Великой Отечественной войне»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Конкурсная программа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Интеллектуальная викторина «Самый-самый»</w:t>
            </w:r>
          </w:p>
        </w:tc>
      </w:tr>
      <w:tr w:rsidR="00694431" w:rsidRPr="00694431" w:rsidTr="002A09CF">
        <w:tc>
          <w:tcPr>
            <w:tcW w:w="84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05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 xml:space="preserve">Раздел «Музыкотерапия» </w:t>
            </w:r>
          </w:p>
        </w:tc>
        <w:tc>
          <w:tcPr>
            <w:tcW w:w="5739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Конкурс караоке-песен военных лет.</w:t>
            </w:r>
          </w:p>
        </w:tc>
      </w:tr>
    </w:tbl>
    <w:p w:rsidR="00694431" w:rsidRPr="00694431" w:rsidRDefault="00694431" w:rsidP="00694431">
      <w:pPr>
        <w:shd w:val="clear" w:color="auto" w:fill="FFFFFF"/>
        <w:spacing w:before="100" w:beforeAutospacing="1" w:after="100" w:afterAutospacing="1" w:line="36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4431" w:rsidRPr="00694431" w:rsidRDefault="00284C90" w:rsidP="00694431">
      <w:pPr>
        <w:spacing w:after="0" w:line="360" w:lineRule="auto"/>
        <w:ind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Вариант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833"/>
        <w:gridCol w:w="5611"/>
      </w:tblGrid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944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944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Раздел, мероприятие 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Тематика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Игра «Сто к одному»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игры («Природа в моей жизни», «Сороконожка», «Игра в ассоциации», «Затопленный остров»)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игры («Правила поведения», «Праздничная открытка», «Производственная гимнастика», «Интонация», «Нарисуй пословицу»)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Настольные игры («Задачи и головоломки со спичками», «Бинго», экономические игры «Фермер»,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Оптовичок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bCs/>
                <w:color w:val="283B47"/>
                <w:sz w:val="28"/>
                <w:szCs w:val="28"/>
                <w:lang w:eastAsia="ru-RU"/>
              </w:rPr>
              <w:t xml:space="preserve"> </w:t>
            </w:r>
            <w:r w:rsidRPr="00284C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«Школа этикета».</w:t>
            </w: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4431">
              <w:rPr>
                <w:rFonts w:ascii="Times New Roman" w:hAnsi="Times New Roman"/>
                <w:sz w:val="28"/>
                <w:szCs w:val="28"/>
              </w:rPr>
              <w:t xml:space="preserve"> Вежливая улица. Когда ты едешь в транспорте (автобусе).</w:t>
            </w:r>
          </w:p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C90">
              <w:rPr>
                <w:rFonts w:ascii="Times New Roman" w:hAnsi="Times New Roman"/>
                <w:bCs/>
                <w:sz w:val="28"/>
                <w:szCs w:val="28"/>
              </w:rPr>
              <w:t>«Школа этикета».</w:t>
            </w:r>
            <w:r w:rsidRPr="00694431">
              <w:rPr>
                <w:rFonts w:ascii="Times New Roman" w:hAnsi="Times New Roman"/>
                <w:sz w:val="28"/>
                <w:szCs w:val="28"/>
              </w:rPr>
              <w:t xml:space="preserve"> Посещение театра, концертного зала.</w:t>
            </w:r>
          </w:p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C90">
              <w:rPr>
                <w:rFonts w:ascii="Times New Roman" w:hAnsi="Times New Roman"/>
                <w:bCs/>
                <w:sz w:val="28"/>
                <w:szCs w:val="28"/>
              </w:rPr>
              <w:t>«Школа этикета».</w:t>
            </w:r>
            <w:r w:rsidRPr="00694431">
              <w:rPr>
                <w:rFonts w:ascii="Times New Roman" w:hAnsi="Times New Roman"/>
                <w:sz w:val="28"/>
                <w:szCs w:val="28"/>
              </w:rPr>
              <w:t xml:space="preserve"> Как вместе провести выходной день.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Конкурсная программа «</w:t>
            </w: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в страну «Этикет».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Литературная викторина по творчеству 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Н.Н.Носова</w:t>
            </w:r>
            <w:proofErr w:type="spellEnd"/>
          </w:p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и обсуждение фильма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Джуманжи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«Новый характер героя старой сказки», «Старая сказка с новым содержанием», «Полезный подарок»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Имаготерапия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>»</w:t>
            </w:r>
            <w:r w:rsidRPr="00694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color w:val="000000"/>
                <w:sz w:val="28"/>
                <w:szCs w:val="28"/>
              </w:rPr>
              <w:t>Театральные игры-упражнения на выработку дикции, интонации, голоса («</w:t>
            </w:r>
            <w:r w:rsidRPr="006944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Необыкновенная декламация</w:t>
            </w:r>
            <w:r w:rsidR="00284C90">
              <w:rPr>
                <w:rFonts w:ascii="Times New Roman" w:hAnsi="Times New Roman"/>
                <w:color w:val="000000"/>
                <w:sz w:val="28"/>
                <w:szCs w:val="28"/>
              </w:rPr>
              <w:t>», «Недетское приветствие</w:t>
            </w:r>
            <w:r w:rsidRPr="00694431">
              <w:rPr>
                <w:rFonts w:ascii="Times New Roman" w:hAnsi="Times New Roman"/>
                <w:color w:val="000000"/>
                <w:sz w:val="28"/>
                <w:szCs w:val="28"/>
              </w:rPr>
              <w:t>»,  «Разные сцены знакомств»)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Имаготерапия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color w:val="000000"/>
                <w:sz w:val="28"/>
                <w:szCs w:val="28"/>
              </w:rPr>
              <w:t>Театральные игры-этюды на выработку выразительности мимики, жестов («Очередь»,  «Танец вора», «Тихо, ведущий спит», «Немое кино»)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Имаготерапия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>»</w:t>
            </w:r>
            <w:r w:rsidRPr="006944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актерского мастерства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Имаготерапия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color w:val="000000"/>
                <w:sz w:val="28"/>
                <w:szCs w:val="28"/>
              </w:rPr>
              <w:t>Театр моды. Придумать и продемонстрировать моду.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line="360" w:lineRule="auto"/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Библиотерапия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Словесные игры («Недописанное четверостишье», «Ода», «Телеграмма»,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>», «Ребусы»)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Раздел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Библиотерапия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Конкурсное мероприятие «Старая пословица вовек не сломится»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 xml:space="preserve">Раздел «Музыкотерапия» </w:t>
            </w:r>
          </w:p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>«Танец руками» «Танец сидя»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 xml:space="preserve">Раздел «Музыкотерапия» 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Литературно-музыкальная композиция «Песни на стихи поэта 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</w:rPr>
              <w:t>С.Есенина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Разделы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Имаготерапия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проект «Цирк зажигает звезды»</w:t>
            </w:r>
          </w:p>
        </w:tc>
      </w:tr>
      <w:tr w:rsidR="00694431" w:rsidRPr="00694431" w:rsidTr="00694431">
        <w:tc>
          <w:tcPr>
            <w:tcW w:w="900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3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Разделы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Имаготерапия</w:t>
            </w:r>
            <w:proofErr w:type="spellEnd"/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t>», «Музыкотерапия»</w:t>
            </w:r>
          </w:p>
        </w:tc>
        <w:tc>
          <w:tcPr>
            <w:tcW w:w="5611" w:type="dxa"/>
            <w:shd w:val="clear" w:color="auto" w:fill="auto"/>
          </w:tcPr>
          <w:p w:rsidR="00694431" w:rsidRPr="00694431" w:rsidRDefault="00694431" w:rsidP="00806349">
            <w:pPr>
              <w:spacing w:after="0" w:line="360" w:lineRule="auto"/>
              <w:ind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4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Развлекательно-игровая программа «Свистать всех наверх!» </w:t>
            </w:r>
            <w:r w:rsidRPr="0069443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284C90" w:rsidRDefault="00284C90" w:rsidP="00694431">
      <w:pPr>
        <w:jc w:val="both"/>
        <w:rPr>
          <w:rFonts w:ascii="Times New Roman" w:hAnsi="Times New Roman"/>
          <w:sz w:val="28"/>
          <w:szCs w:val="28"/>
        </w:rPr>
      </w:pPr>
    </w:p>
    <w:p w:rsidR="00694431" w:rsidRPr="00284C90" w:rsidRDefault="00694431" w:rsidP="00284C90">
      <w:pPr>
        <w:jc w:val="center"/>
        <w:rPr>
          <w:rFonts w:ascii="Times New Roman" w:hAnsi="Times New Roman"/>
          <w:b/>
          <w:sz w:val="28"/>
          <w:szCs w:val="28"/>
        </w:rPr>
      </w:pPr>
      <w:r w:rsidRPr="00284C90">
        <w:rPr>
          <w:rFonts w:ascii="Times New Roman" w:hAnsi="Times New Roman"/>
          <w:b/>
          <w:sz w:val="28"/>
          <w:szCs w:val="28"/>
        </w:rPr>
        <w:t>5. Ресурсы</w:t>
      </w:r>
    </w:p>
    <w:p w:rsidR="00694431" w:rsidRPr="00694431" w:rsidRDefault="00E9285D" w:rsidP="006944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средств: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Телевизор,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CD-плеер,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Музыкальный центр,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Компьютер,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 xml:space="preserve">Видеоматериалы (записи сказок, спектаклей на компакт-дисках, носителях; </w:t>
      </w:r>
      <w:proofErr w:type="spellStart"/>
      <w:r w:rsidRPr="00694431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694431">
        <w:rPr>
          <w:rFonts w:ascii="Times New Roman" w:hAnsi="Times New Roman"/>
          <w:sz w:val="28"/>
          <w:szCs w:val="28"/>
        </w:rPr>
        <w:t xml:space="preserve"> танцев, видеороликов песен, караоке),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Аудиозаписи (сказок, рассказов, музыкальных произведений),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Видео и фотоматериалы о деятельности кружка.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Наглядный материал: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Иллюстративный материал к сказкам, рассказам, стихам,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lastRenderedPageBreak/>
        <w:t>•</w:t>
      </w:r>
      <w:r w:rsidRPr="00694431">
        <w:rPr>
          <w:rFonts w:ascii="Times New Roman" w:hAnsi="Times New Roman"/>
          <w:sz w:val="28"/>
          <w:szCs w:val="28"/>
        </w:rPr>
        <w:tab/>
        <w:t>Изобразительные материалы (акварель, гуашь, цветные карандаши, фломастеры, восковые мелки),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Цветная бумага, картон, альбомные листы, ватман,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Природный и бросовый материал,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Клей, кисточки,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Атрибуты к играм,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Элементы костюмов для создания образов,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Различные виды кукол необходимые для постановок спектаклей, этюдов и игр,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Грим,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Художественная литература.</w:t>
      </w:r>
    </w:p>
    <w:p w:rsidR="00694431" w:rsidRPr="00E9285D" w:rsidRDefault="00694431" w:rsidP="00E9285D">
      <w:pPr>
        <w:jc w:val="center"/>
        <w:rPr>
          <w:rFonts w:ascii="Times New Roman" w:hAnsi="Times New Roman"/>
          <w:b/>
          <w:sz w:val="28"/>
          <w:szCs w:val="28"/>
        </w:rPr>
      </w:pPr>
      <w:r w:rsidRPr="00694431">
        <w:rPr>
          <w:rFonts w:ascii="Times New Roman" w:hAnsi="Times New Roman"/>
          <w:b/>
          <w:sz w:val="28"/>
          <w:szCs w:val="28"/>
        </w:rPr>
        <w:t>6. Контроль и управление программой</w:t>
      </w:r>
    </w:p>
    <w:p w:rsidR="00694431" w:rsidRPr="00694431" w:rsidRDefault="00557B54" w:rsidP="006944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94431" w:rsidRPr="00694431">
        <w:rPr>
          <w:rFonts w:ascii="Times New Roman" w:hAnsi="Times New Roman"/>
          <w:sz w:val="28"/>
          <w:szCs w:val="28"/>
        </w:rPr>
        <w:t>Источники  информации  по  программе: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Автор программы;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Участники программы, их родители;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Представители государственных учреждений, общественных организаций. Поскольку программа предполагает  взаимодействие с другими организациями  и совместные с ними мероприятия, будет интересно узнать их отношение к программе.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Источником  получения  информации будут являться следующие документы: конспекты занятий, сценарии программ, концертов, конкурсов, мероприятий. Данные о количестве инвалидов молодого возраста, принявших участие в реализации программы,  будут содержаться в отчетах о предоставляемых социальных услугах. 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В ходе реализации программы  будет проводиться  сбор информации от участников программы о проведенных мероприятиях с целью оценки того, что сделано и что предстоит сделать. Как ориентир используются тематические планы. На каждый новый курс предполагается разработка нового тематического плана, который будет отвечать целям, задачам, принципам и технологическому обеспечению.</w:t>
      </w:r>
    </w:p>
    <w:p w:rsidR="00694431" w:rsidRPr="00806349" w:rsidRDefault="00694431" w:rsidP="00AF2FA6">
      <w:pPr>
        <w:jc w:val="center"/>
        <w:rPr>
          <w:rFonts w:ascii="Times New Roman" w:hAnsi="Times New Roman"/>
          <w:b/>
          <w:sz w:val="28"/>
          <w:szCs w:val="28"/>
        </w:rPr>
      </w:pPr>
      <w:r w:rsidRPr="00806349">
        <w:rPr>
          <w:rFonts w:ascii="Times New Roman" w:hAnsi="Times New Roman"/>
          <w:b/>
          <w:sz w:val="28"/>
          <w:szCs w:val="28"/>
        </w:rPr>
        <w:lastRenderedPageBreak/>
        <w:t>Подготовка отчета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 xml:space="preserve">   Форма  и  содержание   отчета      определяется   при согласовании  программы.   В отчет будут включены: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Аннотация программы с описанием цели и задач, с перечислением участников программы;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Цели, задачи и методы оценки программы;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Описание технологии проведения оценки (как осуществлялся сбор информации, как были проанализированы собранные данные);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Описание конкретных результатов выполнения программы относительно поставленных задач;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Что не было выполнено;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Описание незапланированных результатов;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В какой мере программа соответствовала стратегическим приоритетам учреждения;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Оценка перспективы дальнейшего продолжения деятельности в данном направлении;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Что дало исполнение программы представителям  целевой группы, задействованной в программе;</w:t>
      </w:r>
    </w:p>
    <w:p w:rsidR="00694431" w:rsidRP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Перечисление источников информации, использованной при оценке;</w:t>
      </w:r>
    </w:p>
    <w:p w:rsidR="00694431" w:rsidRDefault="00694431" w:rsidP="00694431">
      <w:pPr>
        <w:jc w:val="both"/>
        <w:rPr>
          <w:rFonts w:ascii="Times New Roman" w:hAnsi="Times New Roman"/>
          <w:sz w:val="28"/>
          <w:szCs w:val="28"/>
        </w:rPr>
      </w:pPr>
      <w:r w:rsidRPr="00694431">
        <w:rPr>
          <w:rFonts w:ascii="Times New Roman" w:hAnsi="Times New Roman"/>
          <w:sz w:val="28"/>
          <w:szCs w:val="28"/>
        </w:rPr>
        <w:t>•</w:t>
      </w:r>
      <w:r w:rsidRPr="00694431">
        <w:rPr>
          <w:rFonts w:ascii="Times New Roman" w:hAnsi="Times New Roman"/>
          <w:sz w:val="28"/>
          <w:szCs w:val="28"/>
        </w:rPr>
        <w:tab/>
        <w:t>Перспективы.</w:t>
      </w:r>
    </w:p>
    <w:p w:rsidR="00806349" w:rsidRPr="00AF2FA6" w:rsidRDefault="00806349" w:rsidP="00AF2FA6">
      <w:pPr>
        <w:jc w:val="center"/>
        <w:rPr>
          <w:rFonts w:ascii="Times New Roman" w:hAnsi="Times New Roman"/>
          <w:b/>
          <w:sz w:val="28"/>
          <w:szCs w:val="28"/>
        </w:rPr>
      </w:pPr>
      <w:r w:rsidRPr="00AF2FA6">
        <w:rPr>
          <w:rFonts w:ascii="Times New Roman" w:hAnsi="Times New Roman"/>
          <w:b/>
          <w:sz w:val="28"/>
          <w:szCs w:val="28"/>
        </w:rPr>
        <w:t>6.1.Ожидаемые результаты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 xml:space="preserve"> 1. Достижение, поддержание и развитие  уровня  применения и творческого воспроизведения знаний, информации инвалидами молодого возраста в творческой, досуговой  деятельности.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2. Удовлетворенность качеством проведения занятий, программ до 95%.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 xml:space="preserve">3. Реализация потребности в общении и взаимопонимании, в помощи и </w:t>
      </w:r>
      <w:r w:rsidR="00AF2FA6">
        <w:rPr>
          <w:rFonts w:ascii="Times New Roman" w:hAnsi="Times New Roman"/>
          <w:sz w:val="28"/>
          <w:szCs w:val="28"/>
        </w:rPr>
        <w:t>поддержке, в проведении досуга.</w:t>
      </w:r>
    </w:p>
    <w:p w:rsidR="00806349" w:rsidRPr="00806349" w:rsidRDefault="00557B54" w:rsidP="00806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A09CF">
        <w:rPr>
          <w:rFonts w:ascii="Times New Roman" w:hAnsi="Times New Roman"/>
          <w:sz w:val="28"/>
          <w:szCs w:val="28"/>
        </w:rPr>
        <w:t>Позитивные изменения, произошедшие</w:t>
      </w:r>
      <w:r w:rsidR="00806349" w:rsidRPr="00806349">
        <w:rPr>
          <w:rFonts w:ascii="Times New Roman" w:hAnsi="Times New Roman"/>
          <w:sz w:val="28"/>
          <w:szCs w:val="28"/>
        </w:rPr>
        <w:t xml:space="preserve"> в результате реализации программы.</w:t>
      </w:r>
    </w:p>
    <w:p w:rsidR="00806349" w:rsidRPr="00806349" w:rsidRDefault="002A09CF" w:rsidP="00806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>саморазвитие</w:t>
      </w:r>
      <w:r w:rsidR="00806349" w:rsidRPr="00806349">
        <w:rPr>
          <w:rFonts w:ascii="Times New Roman" w:hAnsi="Times New Roman"/>
          <w:sz w:val="28"/>
          <w:szCs w:val="28"/>
        </w:rPr>
        <w:t xml:space="preserve">  инвалида молодого возраста через активный созидательный процесс в содружестве с взрослыми и людьми здорового социума;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•</w:t>
      </w:r>
      <w:r w:rsidR="002A09CF">
        <w:rPr>
          <w:rFonts w:ascii="Times New Roman" w:hAnsi="Times New Roman"/>
          <w:sz w:val="28"/>
          <w:szCs w:val="28"/>
        </w:rPr>
        <w:tab/>
        <w:t xml:space="preserve"> взаимная интеграция</w:t>
      </w:r>
      <w:r w:rsidRPr="00806349">
        <w:rPr>
          <w:rFonts w:ascii="Times New Roman" w:hAnsi="Times New Roman"/>
          <w:sz w:val="28"/>
          <w:szCs w:val="28"/>
        </w:rPr>
        <w:t xml:space="preserve">  инвалида молодого возраста в общество и членов общества (участников всего комплексного творческого процесса);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•</w:t>
      </w:r>
      <w:r w:rsidRPr="00806349">
        <w:rPr>
          <w:rFonts w:ascii="Times New Roman" w:hAnsi="Times New Roman"/>
          <w:sz w:val="28"/>
          <w:szCs w:val="28"/>
        </w:rPr>
        <w:tab/>
        <w:t>уважение прав  инвалидов молодого возраста;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•</w:t>
      </w:r>
      <w:r w:rsidRPr="00806349">
        <w:rPr>
          <w:rFonts w:ascii="Times New Roman" w:hAnsi="Times New Roman"/>
          <w:sz w:val="28"/>
          <w:szCs w:val="28"/>
        </w:rPr>
        <w:tab/>
        <w:t>создание условий для эффективного осуществления  инвалидами молодого возраста  прав на творческое самоопределение, развитие и организацию досуга;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•</w:t>
      </w:r>
      <w:r w:rsidRPr="00806349">
        <w:rPr>
          <w:rFonts w:ascii="Times New Roman" w:hAnsi="Times New Roman"/>
          <w:sz w:val="28"/>
          <w:szCs w:val="28"/>
        </w:rPr>
        <w:tab/>
        <w:t>социальная адаптация, творческая реабилитац</w:t>
      </w:r>
      <w:r w:rsidR="002A09CF">
        <w:rPr>
          <w:rFonts w:ascii="Times New Roman" w:hAnsi="Times New Roman"/>
          <w:sz w:val="28"/>
          <w:szCs w:val="28"/>
        </w:rPr>
        <w:t>ия  инвалидов молодого возраста</w:t>
      </w:r>
      <w:r w:rsidRPr="00806349">
        <w:rPr>
          <w:rFonts w:ascii="Times New Roman" w:hAnsi="Times New Roman"/>
          <w:sz w:val="28"/>
          <w:szCs w:val="28"/>
        </w:rPr>
        <w:t>;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•</w:t>
      </w:r>
      <w:r w:rsidRPr="00806349">
        <w:rPr>
          <w:rFonts w:ascii="Times New Roman" w:hAnsi="Times New Roman"/>
          <w:sz w:val="28"/>
          <w:szCs w:val="28"/>
        </w:rPr>
        <w:tab/>
        <w:t>формирование социально-активной позиции семьи в отношении личностного развития  инвалида молодого возраста;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•</w:t>
      </w:r>
      <w:r w:rsidRPr="00806349">
        <w:rPr>
          <w:rFonts w:ascii="Times New Roman" w:hAnsi="Times New Roman"/>
          <w:sz w:val="28"/>
          <w:szCs w:val="28"/>
        </w:rPr>
        <w:tab/>
        <w:t>создание условий для вовлечения  инвалидов молодого возраста в систему социальных отношений через творческое сотрудничество с членами здорового социума (людьми  и сотрудниками социально-культурных учреждений</w:t>
      </w:r>
      <w:r w:rsidR="002A09CF">
        <w:rPr>
          <w:rFonts w:ascii="Times New Roman" w:hAnsi="Times New Roman"/>
          <w:sz w:val="28"/>
          <w:szCs w:val="28"/>
        </w:rPr>
        <w:t xml:space="preserve"> города</w:t>
      </w:r>
      <w:r w:rsidRPr="00806349">
        <w:rPr>
          <w:rFonts w:ascii="Times New Roman" w:hAnsi="Times New Roman"/>
          <w:sz w:val="28"/>
          <w:szCs w:val="28"/>
        </w:rPr>
        <w:t>);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•</w:t>
      </w:r>
      <w:r w:rsidRPr="00806349">
        <w:rPr>
          <w:rFonts w:ascii="Times New Roman" w:hAnsi="Times New Roman"/>
          <w:sz w:val="28"/>
          <w:szCs w:val="28"/>
        </w:rPr>
        <w:tab/>
        <w:t>формирование у  участников творческого процесса  толерантности как обществ</w:t>
      </w:r>
      <w:r w:rsidR="002A09CF">
        <w:rPr>
          <w:rFonts w:ascii="Times New Roman" w:hAnsi="Times New Roman"/>
          <w:sz w:val="28"/>
          <w:szCs w:val="28"/>
        </w:rPr>
        <w:t>енной обязанности, способствовало</w:t>
      </w:r>
      <w:r w:rsidRPr="00806349">
        <w:rPr>
          <w:rFonts w:ascii="Times New Roman" w:hAnsi="Times New Roman"/>
          <w:sz w:val="28"/>
          <w:szCs w:val="28"/>
        </w:rPr>
        <w:t xml:space="preserve"> утверждению прав  инвалида молодого возраста </w:t>
      </w:r>
      <w:r w:rsidR="002A09CF">
        <w:rPr>
          <w:rFonts w:ascii="Times New Roman" w:hAnsi="Times New Roman"/>
          <w:sz w:val="28"/>
          <w:szCs w:val="28"/>
        </w:rPr>
        <w:t xml:space="preserve"> на самоопределение, культурное развитие</w:t>
      </w:r>
      <w:r w:rsidRPr="00806349">
        <w:rPr>
          <w:rFonts w:ascii="Times New Roman" w:hAnsi="Times New Roman"/>
          <w:sz w:val="28"/>
          <w:szCs w:val="28"/>
        </w:rPr>
        <w:t>.</w:t>
      </w:r>
    </w:p>
    <w:p w:rsidR="00806349" w:rsidRPr="00806349" w:rsidRDefault="00557B54" w:rsidP="00806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6349" w:rsidRPr="00806349">
        <w:rPr>
          <w:rFonts w:ascii="Times New Roman" w:hAnsi="Times New Roman"/>
          <w:sz w:val="28"/>
          <w:szCs w:val="28"/>
        </w:rPr>
        <w:t>Результ</w:t>
      </w:r>
      <w:r w:rsidR="002A09CF">
        <w:rPr>
          <w:rFonts w:ascii="Times New Roman" w:hAnsi="Times New Roman"/>
          <w:sz w:val="28"/>
          <w:szCs w:val="28"/>
        </w:rPr>
        <w:t>атом реализации программы явились также</w:t>
      </w:r>
      <w:r w:rsidR="00806349" w:rsidRPr="00806349">
        <w:rPr>
          <w:rFonts w:ascii="Times New Roman" w:hAnsi="Times New Roman"/>
          <w:sz w:val="28"/>
          <w:szCs w:val="28"/>
        </w:rPr>
        <w:t xml:space="preserve"> комплексные творческие мероприятия: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1.</w:t>
      </w:r>
      <w:r w:rsidRPr="00806349">
        <w:rPr>
          <w:rFonts w:ascii="Times New Roman" w:hAnsi="Times New Roman"/>
          <w:sz w:val="28"/>
          <w:szCs w:val="28"/>
        </w:rPr>
        <w:tab/>
        <w:t>Посещение концертных программ, спектаклей,  мероприятий, выставок, организуемых и проводимых в ДК «Нефтяник».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2.</w:t>
      </w:r>
      <w:r w:rsidRPr="00806349">
        <w:rPr>
          <w:rFonts w:ascii="Times New Roman" w:hAnsi="Times New Roman"/>
          <w:sz w:val="28"/>
          <w:szCs w:val="28"/>
        </w:rPr>
        <w:tab/>
        <w:t>Посещение выставок в городском эколого-этнографическом музее.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3.</w:t>
      </w:r>
      <w:r w:rsidRPr="00806349">
        <w:rPr>
          <w:rFonts w:ascii="Times New Roman" w:hAnsi="Times New Roman"/>
          <w:sz w:val="28"/>
          <w:szCs w:val="28"/>
        </w:rPr>
        <w:tab/>
        <w:t>Посещение мероприятий, организуемых це</w:t>
      </w:r>
      <w:r w:rsidR="002A09CF">
        <w:rPr>
          <w:rFonts w:ascii="Times New Roman" w:hAnsi="Times New Roman"/>
          <w:sz w:val="28"/>
          <w:szCs w:val="28"/>
        </w:rPr>
        <w:t>нтральной городской библиотекой.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4.</w:t>
      </w:r>
      <w:r w:rsidRPr="00806349">
        <w:rPr>
          <w:rFonts w:ascii="Times New Roman" w:hAnsi="Times New Roman"/>
          <w:sz w:val="28"/>
          <w:szCs w:val="28"/>
        </w:rPr>
        <w:tab/>
        <w:t>Организация и проведение  досуговых программ, конкурсов, праздников в социально-реабилитационном отделении для граждан пожилого возраста и инвалидов.</w:t>
      </w:r>
    </w:p>
    <w:p w:rsidR="00694431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 xml:space="preserve">    Участие в программе  поможет  инвалиду молодого возраста установить социальные связи, выявить и развить творческие способности, удовлетворить </w:t>
      </w:r>
      <w:r w:rsidRPr="00806349">
        <w:rPr>
          <w:rFonts w:ascii="Times New Roman" w:hAnsi="Times New Roman"/>
          <w:sz w:val="28"/>
          <w:szCs w:val="28"/>
        </w:rPr>
        <w:lastRenderedPageBreak/>
        <w:t>эстетические интересы, самоутвердиться в сложной жизненной ситуации. Благодаря участию в социокультурной деятельности произойдет накопление опыта, знаний, умений, сформируется полезная мотивация, изменятся в положительную сторону суждения, взгляды. Участие в специально организованных программах  снимет у инвалида молодого возраста дефицит общения, растерянность, тревожность, обеспечит  вступление личности инвалида в образовательное, информационное пространство, а также в творческие, оздоровительные и другие социокультурные процессы.</w:t>
      </w:r>
    </w:p>
    <w:p w:rsidR="00806349" w:rsidRPr="00806349" w:rsidRDefault="00806349" w:rsidP="00806349">
      <w:pPr>
        <w:jc w:val="center"/>
        <w:rPr>
          <w:rFonts w:ascii="Times New Roman" w:hAnsi="Times New Roman"/>
          <w:b/>
          <w:sz w:val="28"/>
          <w:szCs w:val="28"/>
        </w:rPr>
      </w:pPr>
      <w:r w:rsidRPr="00806349">
        <w:rPr>
          <w:rFonts w:ascii="Times New Roman" w:hAnsi="Times New Roman"/>
          <w:b/>
          <w:sz w:val="28"/>
          <w:szCs w:val="28"/>
        </w:rPr>
        <w:t>6.2. Оценка эффективности реализации программы.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 xml:space="preserve">      При  </w:t>
      </w:r>
      <w:r w:rsidR="00AF2FA6">
        <w:rPr>
          <w:rFonts w:ascii="Times New Roman" w:hAnsi="Times New Roman"/>
          <w:sz w:val="28"/>
          <w:szCs w:val="28"/>
        </w:rPr>
        <w:t>оценке эффективности реализации программы будет проводиться мониторинг и оценка</w:t>
      </w:r>
      <w:r w:rsidRPr="00806349">
        <w:rPr>
          <w:rFonts w:ascii="Times New Roman" w:hAnsi="Times New Roman"/>
          <w:sz w:val="28"/>
          <w:szCs w:val="28"/>
        </w:rPr>
        <w:t xml:space="preserve">. 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Мониторинг, как систематический сбор информации,  помогает вовремя обнаружить отклонения от намеченного плана и своевременно отреагировать на них, а также получить данные, которые можно использовать при оценке программы.</w:t>
      </w:r>
    </w:p>
    <w:p w:rsidR="00806349" w:rsidRPr="00806349" w:rsidRDefault="00AF2FA6" w:rsidP="00806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</w:t>
      </w:r>
      <w:r w:rsidR="00806349" w:rsidRPr="00806349">
        <w:rPr>
          <w:rFonts w:ascii="Times New Roman" w:hAnsi="Times New Roman"/>
          <w:sz w:val="28"/>
          <w:szCs w:val="28"/>
        </w:rPr>
        <w:t xml:space="preserve">ыли определены измеряемые </w:t>
      </w:r>
      <w:proofErr w:type="gramStart"/>
      <w:r w:rsidR="00806349" w:rsidRPr="00806349">
        <w:rPr>
          <w:rFonts w:ascii="Times New Roman" w:hAnsi="Times New Roman"/>
          <w:sz w:val="28"/>
          <w:szCs w:val="28"/>
        </w:rPr>
        <w:t>показатели</w:t>
      </w:r>
      <w:proofErr w:type="gramEnd"/>
      <w:r w:rsidR="00806349" w:rsidRPr="00806349">
        <w:rPr>
          <w:rFonts w:ascii="Times New Roman" w:hAnsi="Times New Roman"/>
          <w:sz w:val="28"/>
          <w:szCs w:val="28"/>
        </w:rPr>
        <w:t xml:space="preserve"> по которым можно отслеживать ход реализации программы: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•</w:t>
      </w:r>
      <w:r w:rsidRPr="00806349">
        <w:rPr>
          <w:rFonts w:ascii="Times New Roman" w:hAnsi="Times New Roman"/>
          <w:sz w:val="28"/>
          <w:szCs w:val="28"/>
        </w:rPr>
        <w:tab/>
        <w:t>количество занятий, программ, концертов, конкурсов, мероприятий, которые планируется провести в течение всей программы;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•</w:t>
      </w:r>
      <w:r w:rsidRPr="00806349">
        <w:rPr>
          <w:rFonts w:ascii="Times New Roman" w:hAnsi="Times New Roman"/>
          <w:sz w:val="28"/>
          <w:szCs w:val="28"/>
        </w:rPr>
        <w:tab/>
        <w:t>количество  инвалидов молодого возраста, принявших участие  в реализации программы;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•</w:t>
      </w:r>
      <w:r w:rsidRPr="00806349">
        <w:rPr>
          <w:rFonts w:ascii="Times New Roman" w:hAnsi="Times New Roman"/>
          <w:sz w:val="28"/>
          <w:szCs w:val="28"/>
        </w:rPr>
        <w:tab/>
        <w:t>качество усвоения знаний, информации  инвалидами молодого возраста.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Знание проходит путь от первичного осмысления и буквального воспроизведения, далее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•</w:t>
      </w:r>
      <w:r w:rsidRPr="00806349">
        <w:rPr>
          <w:rFonts w:ascii="Times New Roman" w:hAnsi="Times New Roman"/>
          <w:sz w:val="28"/>
          <w:szCs w:val="28"/>
        </w:rPr>
        <w:tab/>
        <w:t>к пониманию;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•</w:t>
      </w:r>
      <w:r w:rsidRPr="00806349">
        <w:rPr>
          <w:rFonts w:ascii="Times New Roman" w:hAnsi="Times New Roman"/>
          <w:sz w:val="28"/>
          <w:szCs w:val="28"/>
        </w:rPr>
        <w:tab/>
        <w:t>применению знаний в знакомых и новых условиях;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•</w:t>
      </w:r>
      <w:r w:rsidRPr="00806349">
        <w:rPr>
          <w:rFonts w:ascii="Times New Roman" w:hAnsi="Times New Roman"/>
          <w:sz w:val="28"/>
          <w:szCs w:val="28"/>
        </w:rPr>
        <w:tab/>
        <w:t xml:space="preserve">оцениванию самим участником полезности, новизны этого знания. </w:t>
      </w:r>
    </w:p>
    <w:p w:rsidR="00806349" w:rsidRPr="00806349" w:rsidRDefault="00AF2FA6" w:rsidP="00806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</w:t>
      </w:r>
      <w:r w:rsidR="00806349" w:rsidRPr="00806349">
        <w:rPr>
          <w:rFonts w:ascii="Times New Roman" w:hAnsi="Times New Roman"/>
          <w:sz w:val="28"/>
          <w:szCs w:val="28"/>
        </w:rPr>
        <w:t>сли знания остаются на первом этапе, то их роль для развития невелика, а если  инвалид молодого возраста пытается  применить их в незнакомых условиях и оценивает, то это значительный шаг в сторону умственного развития.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lastRenderedPageBreak/>
        <w:t xml:space="preserve">    Знания могут усваиваться на разных уровнях: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•</w:t>
      </w:r>
      <w:r w:rsidRPr="00806349">
        <w:rPr>
          <w:rFonts w:ascii="Times New Roman" w:hAnsi="Times New Roman"/>
          <w:sz w:val="28"/>
          <w:szCs w:val="28"/>
        </w:rPr>
        <w:tab/>
        <w:t>репродуктивный уровень - воспроизведение по образцу, по инструкции;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>•</w:t>
      </w:r>
      <w:r w:rsidRPr="00806349">
        <w:rPr>
          <w:rFonts w:ascii="Times New Roman" w:hAnsi="Times New Roman"/>
          <w:sz w:val="28"/>
          <w:szCs w:val="28"/>
        </w:rPr>
        <w:tab/>
        <w:t>продуктивный уровень - поиск и нахождение нового знания, нестандартного способа действия.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 xml:space="preserve">   Установление уровней усвоения знаний в программе важно потому, что эти уровни оказывают влияние на качество мышления, его шаблонность или </w:t>
      </w:r>
      <w:proofErr w:type="spellStart"/>
      <w:r w:rsidRPr="00806349">
        <w:rPr>
          <w:rFonts w:ascii="Times New Roman" w:hAnsi="Times New Roman"/>
          <w:sz w:val="28"/>
          <w:szCs w:val="28"/>
        </w:rPr>
        <w:t>нестереотипность</w:t>
      </w:r>
      <w:proofErr w:type="spellEnd"/>
      <w:r w:rsidRPr="00806349">
        <w:rPr>
          <w:rFonts w:ascii="Times New Roman" w:hAnsi="Times New Roman"/>
          <w:sz w:val="28"/>
          <w:szCs w:val="28"/>
        </w:rPr>
        <w:t>, оригинальность.</w:t>
      </w:r>
    </w:p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 xml:space="preserve">   Выделены следующие уровни усвоения знаний, </w:t>
      </w:r>
      <w:proofErr w:type="gramStart"/>
      <w:r w:rsidRPr="00806349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806349">
        <w:rPr>
          <w:rFonts w:ascii="Times New Roman" w:hAnsi="Times New Roman"/>
          <w:sz w:val="28"/>
          <w:szCs w:val="28"/>
        </w:rPr>
        <w:t xml:space="preserve"> соотносимые с соответствующими этапами их усвоения: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5919"/>
      </w:tblGrid>
      <w:tr w:rsidR="00806349" w:rsidRPr="000C4FA4" w:rsidTr="004611CB">
        <w:tc>
          <w:tcPr>
            <w:tcW w:w="9571" w:type="dxa"/>
            <w:gridSpan w:val="3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уровней усвоения знаний, информации (по В.П. Беспалько)</w:t>
            </w:r>
          </w:p>
        </w:tc>
      </w:tr>
      <w:tr w:rsidR="00806349" w:rsidRPr="000C4FA4" w:rsidTr="004611CB">
        <w:tc>
          <w:tcPr>
            <w:tcW w:w="1526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Уровень усвоения</w:t>
            </w:r>
          </w:p>
        </w:tc>
        <w:tc>
          <w:tcPr>
            <w:tcW w:w="2126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Название уровня</w:t>
            </w:r>
          </w:p>
        </w:tc>
        <w:tc>
          <w:tcPr>
            <w:tcW w:w="5919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Характеристика уровня</w:t>
            </w:r>
          </w:p>
        </w:tc>
      </w:tr>
      <w:tr w:rsidR="00806349" w:rsidRPr="000C4FA4" w:rsidTr="004611CB">
        <w:tc>
          <w:tcPr>
            <w:tcW w:w="1526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t>0 (нулевой)</w:t>
            </w:r>
          </w:p>
        </w:tc>
        <w:tc>
          <w:tcPr>
            <w:tcW w:w="2126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t>Понимание</w:t>
            </w:r>
          </w:p>
        </w:tc>
        <w:tc>
          <w:tcPr>
            <w:tcW w:w="5919" w:type="dxa"/>
            <w:shd w:val="clear" w:color="auto" w:fill="auto"/>
          </w:tcPr>
          <w:p w:rsidR="00806349" w:rsidRPr="00806349" w:rsidRDefault="00806349" w:rsidP="009B56FE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у инвалида опыта (знаний) в конкретном виде деятельности. Вместе с тем понимание свидетельствует о его способности к восприятию новой информации, т.е. о наличии обучаемости</w:t>
            </w:r>
          </w:p>
        </w:tc>
      </w:tr>
      <w:tr w:rsidR="00806349" w:rsidRPr="000C4FA4" w:rsidTr="004611CB">
        <w:tc>
          <w:tcPr>
            <w:tcW w:w="1526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126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t>Узнавание</w:t>
            </w:r>
          </w:p>
        </w:tc>
        <w:tc>
          <w:tcPr>
            <w:tcW w:w="5919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t>Инвалид выполняет каждую операцию деятельности, опираясь на описание действия, подсказку, намек (репродуктивное действие)</w:t>
            </w:r>
          </w:p>
        </w:tc>
      </w:tr>
      <w:tr w:rsidR="00806349" w:rsidRPr="000C4FA4" w:rsidTr="004611CB">
        <w:tc>
          <w:tcPr>
            <w:tcW w:w="1526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26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t>Воспроизведение</w:t>
            </w:r>
          </w:p>
        </w:tc>
        <w:tc>
          <w:tcPr>
            <w:tcW w:w="5919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t>Инвалид самостоятельно воспроизводит и применяет информацию в ранее рассмотренных типовых ситуациях, при этом его деятельность является репродуктивной</w:t>
            </w:r>
          </w:p>
        </w:tc>
      </w:tr>
      <w:tr w:rsidR="00806349" w:rsidRPr="000C4FA4" w:rsidTr="004611CB">
        <w:tc>
          <w:tcPr>
            <w:tcW w:w="1526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26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5919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Способность инвалида использовать </w:t>
            </w: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приобретенные знания и умения в нетиповых ситуациях; в этом случае его действие рассматривается как продуктивное</w:t>
            </w:r>
          </w:p>
        </w:tc>
      </w:tr>
      <w:tr w:rsidR="00806349" w:rsidRPr="000C4FA4" w:rsidTr="004611CB">
        <w:tc>
          <w:tcPr>
            <w:tcW w:w="1526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IV</w:t>
            </w:r>
          </w:p>
        </w:tc>
        <w:tc>
          <w:tcPr>
            <w:tcW w:w="2126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5919" w:type="dxa"/>
            <w:shd w:val="clear" w:color="auto" w:fill="auto"/>
          </w:tcPr>
          <w:p w:rsidR="00806349" w:rsidRPr="00806349" w:rsidRDefault="00806349" w:rsidP="00806349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6349">
              <w:rPr>
                <w:rFonts w:ascii="Times New Roman" w:hAnsi="Times New Roman"/>
                <w:sz w:val="28"/>
                <w:szCs w:val="28"/>
                <w:lang w:eastAsia="ru-RU"/>
              </w:rPr>
              <w:t>Инвалид, действуя в известной ему сфере деятельности, в непредвиденных ситуациях создает новые правила, алгоритмы действий, т.е. новую информацию; такие продуктивные действия считаются настоящим творчеством</w:t>
            </w:r>
          </w:p>
        </w:tc>
      </w:tr>
    </w:tbl>
    <w:p w:rsidR="00806349" w:rsidRPr="00806349" w:rsidRDefault="00806349" w:rsidP="00806349">
      <w:pPr>
        <w:jc w:val="both"/>
        <w:rPr>
          <w:rFonts w:ascii="Times New Roman" w:hAnsi="Times New Roman"/>
          <w:sz w:val="28"/>
          <w:szCs w:val="28"/>
        </w:rPr>
      </w:pPr>
      <w:r w:rsidRPr="00806349">
        <w:rPr>
          <w:rFonts w:ascii="Times New Roman" w:hAnsi="Times New Roman"/>
          <w:sz w:val="28"/>
          <w:szCs w:val="28"/>
        </w:rPr>
        <w:t xml:space="preserve">  Оценка  проводится  для  того, чтобы  понять   эффективность каждого мероприятия и программы в целом, определить,  что есть что (плохое, хорошее)  и как это   влияет  на   программу.  По итогам  оценки делаются  выводы. Оценка  подразумевает  проведение   довольно глубокого  анализа   всех данных,   который  позволяет  из  разрозненных фактов  составить  целостную картину. </w:t>
      </w:r>
    </w:p>
    <w:p w:rsidR="00806349" w:rsidRPr="00806349" w:rsidRDefault="00557B54" w:rsidP="00806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6349" w:rsidRPr="00806349">
        <w:rPr>
          <w:rFonts w:ascii="Times New Roman" w:hAnsi="Times New Roman"/>
          <w:sz w:val="28"/>
          <w:szCs w:val="28"/>
        </w:rPr>
        <w:t xml:space="preserve">Определены следующие методы и инструменты для сбора информации, а  также  </w:t>
      </w:r>
      <w:r w:rsidR="004611CB">
        <w:rPr>
          <w:rFonts w:ascii="Times New Roman" w:hAnsi="Times New Roman"/>
          <w:sz w:val="28"/>
          <w:szCs w:val="28"/>
        </w:rPr>
        <w:t xml:space="preserve"> источники  информации и сроки: наблюдение, беседа, изучение  документации, а</w:t>
      </w:r>
      <w:r w:rsidR="00806349" w:rsidRPr="00806349">
        <w:rPr>
          <w:rFonts w:ascii="Times New Roman" w:hAnsi="Times New Roman"/>
          <w:sz w:val="28"/>
          <w:szCs w:val="28"/>
        </w:rPr>
        <w:t>нкетирование.</w:t>
      </w:r>
    </w:p>
    <w:p w:rsidR="00806349" w:rsidRDefault="00557B54" w:rsidP="00806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6349" w:rsidRPr="00806349">
        <w:rPr>
          <w:rFonts w:ascii="Times New Roman" w:hAnsi="Times New Roman"/>
          <w:sz w:val="28"/>
          <w:szCs w:val="28"/>
        </w:rPr>
        <w:t>Для сбора нужной информации будут использоваться соответствующие  инструменты:   вопросы  для  проведения бесед; фиксация результатов наблюдения; разработка и  апробирование анкеты.     Для оценки    участникам будет предложено  использовать пятибалльную систему, где  1- плохо, а  5 баллов – отлично. Эта  система   хорошо  всем  знакома   еще  со  школы  и не  вызывает  затруднений.    Также в течение 10–15 минут до анкетирования отводится для проведения устного опроса-дискуссии участников по результативности мероприятия. Участникам задаются простые вопросы: Что было на мероприятии? Что понравилось? Что запомнилось? Что не понравилось? Какие были трудности и почему? Что было полезно для  вас?  Такие дискуссии позволяют участникам вспомнить, что было на мероприятии,  и облегчают работу по его оценке. Таким  образом, будет  получена  количественная и  содержательная оценка, которая потом  буде</w:t>
      </w:r>
      <w:r w:rsidR="004611CB">
        <w:rPr>
          <w:rFonts w:ascii="Times New Roman" w:hAnsi="Times New Roman"/>
          <w:sz w:val="28"/>
          <w:szCs w:val="28"/>
        </w:rPr>
        <w:t>т использоваться  при  анализе.</w:t>
      </w:r>
    </w:p>
    <w:p w:rsidR="00E9285D" w:rsidRDefault="00E9285D" w:rsidP="00806349">
      <w:pPr>
        <w:jc w:val="both"/>
        <w:rPr>
          <w:rFonts w:ascii="Times New Roman" w:hAnsi="Times New Roman"/>
          <w:sz w:val="28"/>
          <w:szCs w:val="28"/>
        </w:rPr>
      </w:pPr>
    </w:p>
    <w:p w:rsidR="00E9285D" w:rsidRPr="00806349" w:rsidRDefault="00E9285D" w:rsidP="00806349">
      <w:pPr>
        <w:jc w:val="both"/>
        <w:rPr>
          <w:rFonts w:ascii="Times New Roman" w:hAnsi="Times New Roman"/>
          <w:sz w:val="28"/>
          <w:szCs w:val="28"/>
        </w:rPr>
      </w:pPr>
    </w:p>
    <w:p w:rsidR="00806349" w:rsidRPr="009B56FE" w:rsidRDefault="00806349" w:rsidP="008063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right="28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B5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литературы</w:t>
      </w:r>
    </w:p>
    <w:p w:rsidR="00806349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1A1B1C"/>
          <w:sz w:val="28"/>
          <w:szCs w:val="28"/>
          <w:shd w:val="clear" w:color="auto" w:fill="FFFFFF"/>
        </w:rPr>
      </w:pPr>
      <w:proofErr w:type="spellStart"/>
      <w:r w:rsidRPr="00E90A7F"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>Артпедагогика</w:t>
      </w:r>
      <w:proofErr w:type="spellEnd"/>
      <w:r w:rsidRPr="00E90A7F"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 xml:space="preserve"> и </w:t>
      </w:r>
      <w:proofErr w:type="spellStart"/>
      <w:r w:rsidRPr="00E90A7F"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>арттерапия</w:t>
      </w:r>
      <w:proofErr w:type="spellEnd"/>
      <w:r w:rsidRPr="00E90A7F"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 xml:space="preserve"> в специальном образовании:</w:t>
      </w:r>
      <w:r w:rsidRPr="00E90A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учебник для студентов средних и высших педагогических учебных заведений</w:t>
      </w:r>
      <w:r w:rsidRPr="00E90A7F"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 xml:space="preserve"> / Е. А. Медведева, И. Ю. Левченко, Л. Н. Комиссарова, Т. А. Добровольская.</w:t>
      </w:r>
      <w:r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 xml:space="preserve">  </w:t>
      </w:r>
      <w:r w:rsidRPr="00E90A7F"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 xml:space="preserve">Москва: </w:t>
      </w:r>
      <w:r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 xml:space="preserve"> </w:t>
      </w:r>
      <w:r w:rsidRPr="00E90A7F"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 xml:space="preserve">Издательский центр «Академия», 2001. </w:t>
      </w:r>
      <w:r>
        <w:rPr>
          <w:rFonts w:ascii="Times New Roman" w:hAnsi="Times New Roman"/>
          <w:color w:val="1A1B1C"/>
          <w:sz w:val="28"/>
          <w:szCs w:val="28"/>
          <w:shd w:val="clear" w:color="auto" w:fill="FFFFFF"/>
        </w:rPr>
        <w:t>248 с.</w:t>
      </w:r>
    </w:p>
    <w:p w:rsidR="00806349" w:rsidRPr="00E90A7F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1A1B1C"/>
          <w:sz w:val="28"/>
          <w:szCs w:val="28"/>
          <w:shd w:val="clear" w:color="auto" w:fill="FFFFFF"/>
        </w:rPr>
      </w:pPr>
      <w:proofErr w:type="spellStart"/>
      <w:r w:rsidRPr="00E90A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Буйлова</w:t>
      </w:r>
      <w:proofErr w:type="spellEnd"/>
      <w:r w:rsidRPr="00E90A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Т.В. </w:t>
      </w:r>
      <w:r w:rsidRPr="00E90A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Социокультурная реабилитация</w:t>
      </w:r>
      <w:r w:rsidRPr="00E90A7F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E90A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инвалидов.</w:t>
      </w:r>
      <w:r w:rsidRPr="00E90A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Нижний Новгород</w:t>
      </w:r>
      <w:r w:rsidRPr="00E90A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 </w:t>
      </w:r>
      <w:r w:rsidRPr="00E90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НОРЦИ, </w:t>
      </w:r>
      <w:r w:rsidRPr="00E90A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2011.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0A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23 с.</w:t>
      </w:r>
    </w:p>
    <w:p w:rsidR="00806349" w:rsidRPr="00E90A7F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1A1B1C"/>
          <w:sz w:val="28"/>
          <w:szCs w:val="28"/>
          <w:shd w:val="clear" w:color="auto" w:fill="FFFFFF"/>
        </w:rPr>
      </w:pPr>
      <w:proofErr w:type="spellStart"/>
      <w:r w:rsidRPr="00E90A7F">
        <w:rPr>
          <w:rFonts w:ascii="Times New Roman" w:hAnsi="Times New Roman"/>
          <w:color w:val="000000"/>
          <w:sz w:val="28"/>
          <w:szCs w:val="28"/>
          <w:lang w:eastAsia="ru-RU"/>
        </w:rPr>
        <w:t>Вачков</w:t>
      </w:r>
      <w:proofErr w:type="spellEnd"/>
      <w:r w:rsidRPr="00E90A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И.В. </w:t>
      </w:r>
      <w:proofErr w:type="spellStart"/>
      <w:r w:rsidRPr="00E90A7F">
        <w:rPr>
          <w:rFonts w:ascii="Times New Roman" w:hAnsi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E90A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(развитие самосознания через психологическую сказку). </w:t>
      </w:r>
      <w:r w:rsidRPr="00E90A7F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Москва:</w:t>
      </w:r>
      <w:r w:rsidRPr="00E90A7F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E90A7F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</w:rPr>
        <w:t>Ось</w:t>
      </w:r>
      <w:r w:rsidRPr="00E90A7F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,  2007. 144 с</w:t>
      </w:r>
      <w:r w:rsidRPr="00E90A7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06349" w:rsidRPr="00E90A7F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7F">
        <w:rPr>
          <w:rFonts w:ascii="Times New Roman" w:hAnsi="Times New Roman"/>
          <w:sz w:val="28"/>
          <w:szCs w:val="28"/>
          <w:lang w:eastAsia="ru-RU"/>
        </w:rPr>
        <w:t xml:space="preserve">Вернер Д. Реабилитация детей-инвалидов: руководство для семей, имеющих детей с физическими и умственными недостатками, работников местных </w:t>
      </w:r>
      <w:proofErr w:type="spellStart"/>
      <w:r w:rsidRPr="00E90A7F">
        <w:rPr>
          <w:rFonts w:ascii="Times New Roman" w:hAnsi="Times New Roman"/>
          <w:sz w:val="28"/>
          <w:szCs w:val="28"/>
          <w:lang w:eastAsia="ru-RU"/>
        </w:rPr>
        <w:t>слкжб</w:t>
      </w:r>
      <w:proofErr w:type="spellEnd"/>
      <w:r w:rsidRPr="00E90A7F">
        <w:rPr>
          <w:rFonts w:ascii="Times New Roman" w:hAnsi="Times New Roman"/>
          <w:sz w:val="28"/>
          <w:szCs w:val="28"/>
          <w:lang w:eastAsia="ru-RU"/>
        </w:rPr>
        <w:t xml:space="preserve"> здравоохранения и реабилитации. </w:t>
      </w:r>
      <w:r w:rsidRPr="00E90A7F">
        <w:rPr>
          <w:rFonts w:ascii="Times New Roman" w:eastAsia="Times New Roman" w:hAnsi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 Филантроп, </w:t>
      </w:r>
      <w:r w:rsidRPr="00E90A7F">
        <w:rPr>
          <w:rFonts w:ascii="Times New Roman" w:eastAsia="Times New Roman" w:hAnsi="Times New Roman"/>
          <w:sz w:val="28"/>
          <w:szCs w:val="28"/>
          <w:lang w:eastAsia="ru-RU"/>
        </w:rPr>
        <w:t>1995.  654с. </w:t>
      </w:r>
    </w:p>
    <w:p w:rsidR="00806349" w:rsidRPr="00AF1151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1151">
        <w:rPr>
          <w:rFonts w:ascii="Times New Roman" w:hAnsi="Times New Roman"/>
          <w:sz w:val="28"/>
          <w:szCs w:val="28"/>
          <w:lang w:eastAsia="ru-RU"/>
        </w:rPr>
        <w:t>Выготский Л.С. Психология искусства.</w:t>
      </w:r>
      <w:r w:rsidRPr="00AF11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1151">
        <w:rPr>
          <w:rFonts w:ascii="Times New Roman" w:eastAsia="Times New Roman" w:hAnsi="Times New Roman"/>
          <w:sz w:val="28"/>
          <w:szCs w:val="28"/>
          <w:shd w:val="clear" w:color="auto" w:fill="FFFFFF"/>
        </w:rPr>
        <w:t>Москва: Педагогика</w:t>
      </w:r>
      <w:r w:rsidRPr="00AF1151">
        <w:rPr>
          <w:rFonts w:ascii="Times New Roman" w:eastAsia="Times New Roman" w:hAnsi="Times New Roman"/>
          <w:sz w:val="28"/>
          <w:szCs w:val="28"/>
        </w:rPr>
        <w:t>,</w:t>
      </w:r>
      <w:r w:rsidRPr="00AF115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1987</w:t>
      </w:r>
      <w:r w:rsidRPr="00AF115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F1151">
        <w:rPr>
          <w:rFonts w:ascii="Times New Roman" w:eastAsia="Times New Roman" w:hAnsi="Times New Roman"/>
          <w:sz w:val="28"/>
          <w:szCs w:val="28"/>
          <w:shd w:val="clear" w:color="auto" w:fill="FFFFFF"/>
        </w:rPr>
        <w:t>345 с.</w:t>
      </w:r>
    </w:p>
    <w:p w:rsidR="00806349" w:rsidRPr="00AF1151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1151">
        <w:rPr>
          <w:rFonts w:ascii="Times New Roman" w:hAnsi="Times New Roman"/>
          <w:color w:val="000000"/>
          <w:sz w:val="28"/>
          <w:szCs w:val="28"/>
          <w:lang w:eastAsia="ru-RU"/>
        </w:rPr>
        <w:t>Дети с отклонениями в развитии: методическое пособие</w:t>
      </w:r>
      <w:proofErr w:type="gramStart"/>
      <w:r w:rsidRPr="00AF11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AF11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ост. Н.Д. </w:t>
      </w:r>
      <w:proofErr w:type="spellStart"/>
      <w:r w:rsidRPr="00AF1151">
        <w:rPr>
          <w:rFonts w:ascii="Times New Roman" w:hAnsi="Times New Roman"/>
          <w:color w:val="000000"/>
          <w:sz w:val="28"/>
          <w:szCs w:val="28"/>
          <w:lang w:eastAsia="ru-RU"/>
        </w:rPr>
        <w:t>Шматко</w:t>
      </w:r>
      <w:proofErr w:type="spellEnd"/>
      <w:r w:rsidRPr="00AF1151">
        <w:rPr>
          <w:rFonts w:ascii="Times New Roman" w:hAnsi="Times New Roman"/>
          <w:color w:val="000000"/>
          <w:sz w:val="28"/>
          <w:szCs w:val="28"/>
          <w:lang w:eastAsia="ru-RU"/>
        </w:rPr>
        <w:t>.  Москва: Аквариум, 1997. 128 с.</w:t>
      </w:r>
    </w:p>
    <w:p w:rsidR="00806349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1151">
        <w:rPr>
          <w:rFonts w:ascii="Times New Roman" w:hAnsi="Times New Roman"/>
          <w:sz w:val="28"/>
          <w:szCs w:val="28"/>
          <w:shd w:val="clear" w:color="auto" w:fill="FFFFFF"/>
        </w:rPr>
        <w:t>Жуков Ю.М., Пет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ровская Л.А.,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Растянников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П.В. </w:t>
      </w:r>
      <w:r w:rsidRPr="00AF1151">
        <w:rPr>
          <w:rFonts w:ascii="Times New Roman" w:hAnsi="Times New Roman"/>
          <w:sz w:val="28"/>
          <w:szCs w:val="28"/>
          <w:shd w:val="clear" w:color="auto" w:fill="FFFFFF"/>
        </w:rPr>
        <w:t>Диагностика и 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звитие компетентности в общении: </w:t>
      </w:r>
      <w:r w:rsidRPr="00AF1151">
        <w:rPr>
          <w:rFonts w:ascii="Times New Roman" w:hAnsi="Times New Roman"/>
          <w:sz w:val="28"/>
          <w:szCs w:val="28"/>
          <w:shd w:val="clear" w:color="auto" w:fill="FFFFFF"/>
        </w:rPr>
        <w:t>практикум по соци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альной психологии. Москва: Изд-во МГУ,1990. 147 с.</w:t>
      </w:r>
    </w:p>
    <w:p w:rsidR="00806349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F1151">
        <w:rPr>
          <w:rFonts w:ascii="Times New Roman" w:hAnsi="Times New Roman"/>
          <w:sz w:val="28"/>
          <w:szCs w:val="28"/>
          <w:shd w:val="clear" w:color="auto" w:fill="FFFFFF"/>
        </w:rPr>
        <w:t>Зинкевич</w:t>
      </w:r>
      <w:proofErr w:type="spellEnd"/>
      <w:r w:rsidRPr="00AF1151">
        <w:rPr>
          <w:rFonts w:ascii="Times New Roman" w:hAnsi="Times New Roman"/>
          <w:sz w:val="28"/>
          <w:szCs w:val="28"/>
          <w:shd w:val="clear" w:color="auto" w:fill="FFFFFF"/>
        </w:rPr>
        <w:t>-Евстигнеева Т.Д. Путь к волшебству. Теория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практика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сказкотерапии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Санкт-Петербург: "Златоуст", 1998.</w:t>
      </w:r>
      <w:r w:rsidRPr="00AF1151">
        <w:rPr>
          <w:rFonts w:ascii="Times New Roman" w:hAnsi="Times New Roman"/>
          <w:sz w:val="28"/>
          <w:szCs w:val="28"/>
          <w:shd w:val="clear" w:color="auto" w:fill="FFFFFF"/>
        </w:rPr>
        <w:t xml:space="preserve"> 352 с.</w:t>
      </w:r>
    </w:p>
    <w:p w:rsidR="00806349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Зинкевич</w:t>
      </w:r>
      <w:proofErr w:type="spellEnd"/>
      <w:r w:rsidRPr="00AF1151">
        <w:rPr>
          <w:rFonts w:ascii="Times New Roman" w:hAnsi="Times New Roman"/>
          <w:sz w:val="28"/>
          <w:szCs w:val="28"/>
          <w:shd w:val="clear" w:color="auto" w:fill="FFFFFF"/>
        </w:rPr>
        <w:t>-Евстигнеева Т.Д., Нисневич Л.А. Как помочь "особому" ребенку. Книга для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1151">
        <w:rPr>
          <w:rFonts w:ascii="Times New Roman" w:hAnsi="Times New Roman"/>
          <w:sz w:val="28"/>
          <w:szCs w:val="28"/>
          <w:shd w:val="clear" w:color="auto" w:fill="FFFFFF"/>
        </w:rPr>
        <w:t>педагогов и родителей. 2-е издание.</w:t>
      </w:r>
      <w:r w:rsidRPr="00B912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Санкт-Петербург</w:t>
      </w:r>
      <w:r w:rsidRPr="00AF1151">
        <w:rPr>
          <w:rFonts w:ascii="Times New Roman" w:hAnsi="Times New Roman"/>
          <w:sz w:val="28"/>
          <w:szCs w:val="28"/>
          <w:shd w:val="clear" w:color="auto" w:fill="FFFFFF"/>
        </w:rPr>
        <w:t>: Институт специальной педагогики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психологии, 2000. </w:t>
      </w:r>
      <w:r w:rsidRPr="00AF1151">
        <w:rPr>
          <w:rFonts w:ascii="Times New Roman" w:hAnsi="Times New Roman"/>
          <w:sz w:val="28"/>
          <w:szCs w:val="28"/>
          <w:shd w:val="clear" w:color="auto" w:fill="FFFFFF"/>
        </w:rPr>
        <w:t xml:space="preserve"> 96 с.</w:t>
      </w:r>
    </w:p>
    <w:p w:rsidR="00806349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12EA">
        <w:rPr>
          <w:rFonts w:ascii="Times New Roman" w:hAnsi="Times New Roman"/>
          <w:sz w:val="28"/>
          <w:szCs w:val="28"/>
          <w:shd w:val="clear" w:color="auto" w:fill="FFFFFF"/>
        </w:rPr>
        <w:t xml:space="preserve"> Каменс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кий Я.А. Великая дидактика. Педагогическое наследие. Москва: 1987. </w:t>
      </w:r>
      <w:r w:rsidRPr="00B912EA">
        <w:rPr>
          <w:rFonts w:ascii="Times New Roman" w:hAnsi="Times New Roman"/>
          <w:sz w:val="28"/>
          <w:szCs w:val="28"/>
          <w:shd w:val="clear" w:color="auto" w:fill="FFFFFF"/>
        </w:rPr>
        <w:t>137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B912E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06349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12EA">
        <w:rPr>
          <w:rFonts w:ascii="Times New Roman" w:hAnsi="Times New Roman"/>
          <w:sz w:val="28"/>
          <w:szCs w:val="28"/>
          <w:shd w:val="clear" w:color="auto" w:fill="FFFFFF"/>
        </w:rPr>
        <w:t xml:space="preserve">Козловская Л.И. Социокультурная деятельность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как средство реабилитации. 2005. </w:t>
      </w:r>
      <w:r w:rsidRPr="00B912EA">
        <w:rPr>
          <w:rFonts w:ascii="Times New Roman" w:hAnsi="Times New Roman"/>
          <w:sz w:val="28"/>
          <w:szCs w:val="28"/>
          <w:shd w:val="clear" w:color="auto" w:fill="FFFFFF"/>
        </w:rPr>
        <w:t>№8</w:t>
      </w:r>
      <w:r>
        <w:rPr>
          <w:rFonts w:ascii="Times New Roman" w:hAnsi="Times New Roman"/>
          <w:sz w:val="28"/>
          <w:szCs w:val="28"/>
          <w:shd w:val="clear" w:color="auto" w:fill="FFFFFF"/>
        </w:rPr>
        <w:t>. С 250</w:t>
      </w:r>
      <w:r w:rsidRPr="00B912E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06349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12EA">
        <w:rPr>
          <w:rFonts w:ascii="Times New Roman" w:hAnsi="Times New Roman"/>
          <w:sz w:val="28"/>
          <w:szCs w:val="28"/>
          <w:shd w:val="clear" w:color="auto" w:fill="FFFFFF"/>
        </w:rPr>
        <w:t xml:space="preserve">Копытин, А. И. Практикум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арт-терапии.  Москва</w:t>
      </w:r>
      <w:r w:rsidRPr="00B912EA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Академия, 1998. </w:t>
      </w:r>
      <w:r w:rsidRPr="00B912EA">
        <w:rPr>
          <w:rFonts w:ascii="Times New Roman" w:hAnsi="Times New Roman"/>
          <w:sz w:val="28"/>
          <w:szCs w:val="28"/>
          <w:shd w:val="clear" w:color="auto" w:fill="FFFFFF"/>
        </w:rPr>
        <w:t>160 с.</w:t>
      </w:r>
    </w:p>
    <w:p w:rsidR="00806349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12EA">
        <w:rPr>
          <w:rFonts w:ascii="Times New Roman" w:hAnsi="Times New Roman"/>
          <w:sz w:val="28"/>
          <w:szCs w:val="28"/>
          <w:shd w:val="clear" w:color="auto" w:fill="FFFFFF"/>
        </w:rPr>
        <w:t>Лебедева, Л. Д. Арт-терапия в педаг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огике. Москва: Педагогика. </w:t>
      </w:r>
      <w:r w:rsidRPr="00B912EA">
        <w:rPr>
          <w:rFonts w:ascii="Times New Roman" w:hAnsi="Times New Roman"/>
          <w:sz w:val="28"/>
          <w:szCs w:val="28"/>
          <w:shd w:val="clear" w:color="auto" w:fill="FFFFFF"/>
        </w:rPr>
        <w:t xml:space="preserve"> 2000.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N 9. С</w:t>
      </w:r>
      <w:r w:rsidRPr="00B912EA">
        <w:rPr>
          <w:rFonts w:ascii="Times New Roman" w:hAnsi="Times New Roman"/>
          <w:sz w:val="28"/>
          <w:szCs w:val="28"/>
          <w:shd w:val="clear" w:color="auto" w:fill="FFFFFF"/>
        </w:rPr>
        <w:t>. 27-34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06349" w:rsidRPr="006917B4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17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7B4">
        <w:rPr>
          <w:rFonts w:ascii="Times New Roman" w:hAnsi="Times New Roman"/>
          <w:color w:val="000000"/>
          <w:sz w:val="28"/>
          <w:szCs w:val="28"/>
          <w:lang w:eastAsia="ru-RU"/>
        </w:rPr>
        <w:t>Лэндрет</w:t>
      </w:r>
      <w:proofErr w:type="spellEnd"/>
      <w:r w:rsidRPr="006917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Г.Л. Игровая терапия: искусство отношений. Москва: 1998.  368 с.</w:t>
      </w:r>
    </w:p>
    <w:p w:rsidR="00806349" w:rsidRPr="006917B4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917B4">
        <w:rPr>
          <w:rFonts w:ascii="Times New Roman" w:hAnsi="Times New Roman"/>
          <w:sz w:val="28"/>
          <w:szCs w:val="28"/>
          <w:shd w:val="clear" w:color="auto" w:fill="FFFFFF"/>
        </w:rPr>
        <w:t>Маллер</w:t>
      </w:r>
      <w:proofErr w:type="spellEnd"/>
      <w:r w:rsidRPr="006917B4">
        <w:rPr>
          <w:rFonts w:ascii="Times New Roman" w:hAnsi="Times New Roman"/>
          <w:sz w:val="28"/>
          <w:szCs w:val="28"/>
          <w:shd w:val="clear" w:color="auto" w:fill="FFFFFF"/>
        </w:rPr>
        <w:t xml:space="preserve"> А.Р. Ребенок с ограниченными возмож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ностями: Книга для родителей. Москва</w:t>
      </w:r>
      <w:r w:rsidRPr="006917B4">
        <w:rPr>
          <w:rFonts w:ascii="Times New Roman" w:hAnsi="Times New Roman"/>
          <w:sz w:val="28"/>
          <w:szCs w:val="28"/>
          <w:shd w:val="clear" w:color="auto" w:fill="FFFFFF"/>
        </w:rPr>
        <w:t>: Педагогика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Пресс, 1996.</w:t>
      </w:r>
      <w:r w:rsidRPr="006917B4">
        <w:rPr>
          <w:rFonts w:ascii="Times New Roman" w:hAnsi="Times New Roman"/>
          <w:sz w:val="28"/>
          <w:szCs w:val="28"/>
          <w:shd w:val="clear" w:color="auto" w:fill="FFFFFF"/>
        </w:rPr>
        <w:t xml:space="preserve"> 80 с.</w:t>
      </w:r>
    </w:p>
    <w:p w:rsidR="00806349" w:rsidRPr="006917B4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917B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Маллер</w:t>
      </w:r>
      <w:proofErr w:type="spellEnd"/>
      <w:r w:rsidRPr="006917B4">
        <w:rPr>
          <w:rFonts w:ascii="Times New Roman" w:hAnsi="Times New Roman"/>
          <w:sz w:val="28"/>
          <w:szCs w:val="28"/>
          <w:shd w:val="clear" w:color="auto" w:fill="FFFFFF"/>
        </w:rPr>
        <w:t xml:space="preserve"> А. Р. Социальное воспитание и обучение детей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отклонениями в развитии. Москва</w:t>
      </w:r>
      <w:r w:rsidRPr="006917B4">
        <w:rPr>
          <w:rFonts w:ascii="Times New Roman" w:hAnsi="Times New Roman"/>
          <w:sz w:val="28"/>
          <w:szCs w:val="28"/>
          <w:shd w:val="clear" w:color="auto" w:fill="FFFFFF"/>
        </w:rPr>
        <w:t>, 2002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6917B4">
        <w:rPr>
          <w:rFonts w:ascii="Times New Roman" w:hAnsi="Times New Roman"/>
          <w:sz w:val="28"/>
          <w:szCs w:val="28"/>
          <w:shd w:val="clear" w:color="auto" w:fill="FFFFFF"/>
        </w:rPr>
        <w:t>195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с.</w:t>
      </w:r>
    </w:p>
    <w:p w:rsidR="00806349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17B4">
        <w:rPr>
          <w:rFonts w:ascii="Times New Roman" w:hAnsi="Times New Roman"/>
          <w:sz w:val="28"/>
          <w:szCs w:val="28"/>
          <w:shd w:val="clear" w:color="auto" w:fill="FFFFFF"/>
        </w:rPr>
        <w:t xml:space="preserve">Матвеева О.А. «Развивающая и </w:t>
      </w:r>
      <w:proofErr w:type="spellStart"/>
      <w:r w:rsidRPr="006917B4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оррекционнаяработа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детьми», Москва: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Владос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2001.132 с</w:t>
      </w:r>
      <w:r w:rsidRPr="006917B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06349" w:rsidRPr="006917B4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17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7B4">
        <w:rPr>
          <w:rFonts w:ascii="Times New Roman" w:hAnsi="Times New Roman"/>
          <w:color w:val="000000"/>
          <w:sz w:val="28"/>
          <w:szCs w:val="28"/>
          <w:lang w:eastAsia="ru-RU"/>
        </w:rPr>
        <w:t>Мелибруда</w:t>
      </w:r>
      <w:proofErr w:type="spellEnd"/>
      <w:r w:rsidRPr="006917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Е.Я. Я-Ты-Мы Психологические возможности улучшения общения</w:t>
      </w:r>
      <w:proofErr w:type="gramStart"/>
      <w:r w:rsidRPr="006917B4">
        <w:rPr>
          <w:rFonts w:ascii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6917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Москва: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Прогресс,</w:t>
      </w:r>
      <w:r w:rsidRPr="006917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1986. 256 с.</w:t>
      </w:r>
    </w:p>
    <w:p w:rsidR="00806349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4E26">
        <w:rPr>
          <w:rFonts w:ascii="Times New Roman" w:hAnsi="Times New Roman"/>
          <w:sz w:val="28"/>
          <w:szCs w:val="28"/>
          <w:shd w:val="clear" w:color="auto" w:fill="FFFFFF"/>
        </w:rPr>
        <w:t>Поляков С.Д. Основы теории инновационных процессов в сфере воспитания.  Ульяновск. 1993. 57 с.</w:t>
      </w:r>
    </w:p>
    <w:p w:rsidR="00806349" w:rsidRPr="00034E26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4E26">
        <w:rPr>
          <w:rFonts w:ascii="Times New Roman" w:hAnsi="Times New Roman"/>
          <w:color w:val="000000"/>
          <w:sz w:val="28"/>
          <w:szCs w:val="28"/>
          <w:lang w:eastAsia="ru-RU"/>
        </w:rPr>
        <w:t>Чурилова Э. Г. Методика и организация театрализованной деятельности дошкольников и младших школьников. Москва: 2003. 160 с.</w:t>
      </w:r>
    </w:p>
    <w:p w:rsidR="00806349" w:rsidRPr="00034E26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Шмаков С.А. </w:t>
      </w:r>
      <w:r w:rsidRPr="00034E26">
        <w:rPr>
          <w:rFonts w:ascii="Times New Roman" w:hAnsi="Times New Roman"/>
          <w:sz w:val="28"/>
          <w:szCs w:val="28"/>
          <w:shd w:val="clear" w:color="auto" w:fill="FFFFFF"/>
        </w:rPr>
        <w:t>От игры к самовоспитанию. Сборн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ик игр - коррекций Москва: Новая школа, 1993. </w:t>
      </w:r>
      <w:r w:rsidRPr="00034E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76 с. </w:t>
      </w:r>
    </w:p>
    <w:p w:rsidR="00806349" w:rsidRPr="00034E26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Шмаков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С.А.</w:t>
      </w:r>
      <w:r w:rsidRPr="00034E26">
        <w:rPr>
          <w:rFonts w:ascii="Times New Roman" w:hAnsi="Times New Roman"/>
          <w:sz w:val="28"/>
          <w:szCs w:val="28"/>
          <w:shd w:val="clear" w:color="auto" w:fill="FFFFFF"/>
        </w:rPr>
        <w:t>Уроки</w:t>
      </w:r>
      <w:proofErr w:type="spellEnd"/>
      <w:r w:rsidRPr="00034E26">
        <w:rPr>
          <w:rFonts w:ascii="Times New Roman" w:hAnsi="Times New Roman"/>
          <w:sz w:val="28"/>
          <w:szCs w:val="28"/>
          <w:shd w:val="clear" w:color="auto" w:fill="FFFFFF"/>
        </w:rPr>
        <w:t xml:space="preserve"> детского досуга. В помощь педагогу-экспериментатору, классному руково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дителю.  Москва</w:t>
      </w:r>
      <w:r w:rsidRPr="00034E26">
        <w:rPr>
          <w:rFonts w:ascii="Times New Roman" w:hAnsi="Times New Roman"/>
          <w:sz w:val="28"/>
          <w:szCs w:val="28"/>
          <w:shd w:val="clear" w:color="auto" w:fill="FFFFFF"/>
        </w:rPr>
        <w:t xml:space="preserve">: МПГУ им. В.И. Ленина, 1992. </w:t>
      </w:r>
      <w:r>
        <w:rPr>
          <w:rFonts w:ascii="Times New Roman" w:hAnsi="Times New Roman"/>
          <w:sz w:val="28"/>
          <w:szCs w:val="28"/>
          <w:shd w:val="clear" w:color="auto" w:fill="FFFFFF"/>
        </w:rPr>
        <w:t>87 с.</w:t>
      </w:r>
    </w:p>
    <w:p w:rsidR="00806349" w:rsidRPr="00034E26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Шмаков С.А. </w:t>
      </w:r>
      <w:r w:rsidRPr="00034E26">
        <w:rPr>
          <w:rFonts w:ascii="Times New Roman" w:hAnsi="Times New Roman"/>
          <w:sz w:val="28"/>
          <w:szCs w:val="28"/>
          <w:shd w:val="clear" w:color="auto" w:fill="FFFFFF"/>
        </w:rPr>
        <w:t>Игры-шутки, игры-ми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нутки. Москва: Новая школа, 1993. </w:t>
      </w:r>
      <w:r w:rsidRPr="00034E26">
        <w:rPr>
          <w:rFonts w:ascii="Times New Roman" w:hAnsi="Times New Roman"/>
          <w:sz w:val="28"/>
          <w:szCs w:val="28"/>
          <w:shd w:val="clear" w:color="auto" w:fill="FFFFFF"/>
        </w:rPr>
        <w:t xml:space="preserve">112 с. </w:t>
      </w:r>
    </w:p>
    <w:p w:rsidR="00806349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Шмаков С.А. </w:t>
      </w:r>
      <w:r w:rsidRPr="00034E26">
        <w:rPr>
          <w:rFonts w:ascii="Times New Roman" w:hAnsi="Times New Roman"/>
          <w:sz w:val="28"/>
          <w:szCs w:val="28"/>
          <w:shd w:val="clear" w:color="auto" w:fill="FFFFFF"/>
        </w:rPr>
        <w:t xml:space="preserve"> От игры к самовоспитанию. Сбор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ник игр - коррекций  Москва: Новая школа, 1993.</w:t>
      </w:r>
      <w:r w:rsidRPr="00034E26">
        <w:rPr>
          <w:rFonts w:ascii="Times New Roman" w:hAnsi="Times New Roman"/>
          <w:sz w:val="28"/>
          <w:szCs w:val="28"/>
          <w:shd w:val="clear" w:color="auto" w:fill="FFFFFF"/>
        </w:rPr>
        <w:t xml:space="preserve"> 76 с.</w:t>
      </w:r>
    </w:p>
    <w:p w:rsidR="00806349" w:rsidRPr="00B42AD6" w:rsidRDefault="00806349" w:rsidP="0080634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34E26">
        <w:rPr>
          <w:rFonts w:ascii="Times New Roman" w:hAnsi="Times New Roman"/>
          <w:color w:val="000000"/>
          <w:sz w:val="28"/>
          <w:szCs w:val="28"/>
          <w:lang w:eastAsia="ru-RU"/>
        </w:rPr>
        <w:t>Шпицына</w:t>
      </w:r>
      <w:proofErr w:type="spellEnd"/>
      <w:r w:rsidRPr="00034E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Л.М. Реабилитация детей с проблемами в интеллектуальном и физическом развитии. Санкт-Петербург.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4E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1994. 208 с. </w:t>
      </w:r>
    </w:p>
    <w:p w:rsidR="00B42AD6" w:rsidRDefault="00B42AD6" w:rsidP="00B42AD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42AD6" w:rsidRDefault="00B42AD6" w:rsidP="00B42AD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42AD6" w:rsidRDefault="00B42AD6" w:rsidP="00B42AD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09CF" w:rsidRDefault="002A09CF" w:rsidP="00B42AD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09CF" w:rsidRDefault="002A09CF" w:rsidP="00B42AD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09CF" w:rsidRDefault="002A09CF" w:rsidP="00B42AD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09CF" w:rsidRDefault="002A09CF" w:rsidP="00B42AD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09CF" w:rsidRDefault="002A09CF" w:rsidP="00B42AD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09CF" w:rsidRDefault="002A09CF" w:rsidP="00B42AD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09CF" w:rsidRDefault="002A09CF" w:rsidP="00B42AD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09CF" w:rsidRPr="00842266" w:rsidRDefault="002A09CF" w:rsidP="00B42AD6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sectPr w:rsidR="002A09CF" w:rsidRPr="00842266" w:rsidSect="006E14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39" w:rsidRDefault="00A96639" w:rsidP="00382C43">
      <w:pPr>
        <w:spacing w:after="0" w:line="240" w:lineRule="auto"/>
      </w:pPr>
      <w:r>
        <w:separator/>
      </w:r>
    </w:p>
  </w:endnote>
  <w:endnote w:type="continuationSeparator" w:id="0">
    <w:p w:rsidR="00A96639" w:rsidRDefault="00A96639" w:rsidP="0038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CF" w:rsidRDefault="002A09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CF" w:rsidRDefault="002A09C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CF" w:rsidRDefault="002A09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39" w:rsidRDefault="00A96639" w:rsidP="00382C43">
      <w:pPr>
        <w:spacing w:after="0" w:line="240" w:lineRule="auto"/>
      </w:pPr>
      <w:r>
        <w:separator/>
      </w:r>
    </w:p>
  </w:footnote>
  <w:footnote w:type="continuationSeparator" w:id="0">
    <w:p w:rsidR="00A96639" w:rsidRDefault="00A96639" w:rsidP="0038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CF" w:rsidRDefault="002A09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CF" w:rsidRDefault="002A09C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CF" w:rsidRDefault="002A09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69B"/>
    <w:multiLevelType w:val="hybridMultilevel"/>
    <w:tmpl w:val="C186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E41C5"/>
    <w:multiLevelType w:val="hybridMultilevel"/>
    <w:tmpl w:val="09A2EA2A"/>
    <w:lvl w:ilvl="0" w:tplc="D446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0E3FB2">
      <w:numFmt w:val="none"/>
      <w:lvlText w:val=""/>
      <w:lvlJc w:val="left"/>
      <w:pPr>
        <w:tabs>
          <w:tab w:val="num" w:pos="360"/>
        </w:tabs>
      </w:pPr>
    </w:lvl>
    <w:lvl w:ilvl="2" w:tplc="15C0C556">
      <w:numFmt w:val="none"/>
      <w:lvlText w:val=""/>
      <w:lvlJc w:val="left"/>
      <w:pPr>
        <w:tabs>
          <w:tab w:val="num" w:pos="360"/>
        </w:tabs>
      </w:pPr>
    </w:lvl>
    <w:lvl w:ilvl="3" w:tplc="24180A6E">
      <w:numFmt w:val="none"/>
      <w:lvlText w:val=""/>
      <w:lvlJc w:val="left"/>
      <w:pPr>
        <w:tabs>
          <w:tab w:val="num" w:pos="360"/>
        </w:tabs>
      </w:pPr>
    </w:lvl>
    <w:lvl w:ilvl="4" w:tplc="62501992">
      <w:numFmt w:val="none"/>
      <w:lvlText w:val=""/>
      <w:lvlJc w:val="left"/>
      <w:pPr>
        <w:tabs>
          <w:tab w:val="num" w:pos="360"/>
        </w:tabs>
      </w:pPr>
    </w:lvl>
    <w:lvl w:ilvl="5" w:tplc="69C8B308">
      <w:numFmt w:val="none"/>
      <w:lvlText w:val=""/>
      <w:lvlJc w:val="left"/>
      <w:pPr>
        <w:tabs>
          <w:tab w:val="num" w:pos="360"/>
        </w:tabs>
      </w:pPr>
    </w:lvl>
    <w:lvl w:ilvl="6" w:tplc="CF4049CC">
      <w:numFmt w:val="none"/>
      <w:lvlText w:val=""/>
      <w:lvlJc w:val="left"/>
      <w:pPr>
        <w:tabs>
          <w:tab w:val="num" w:pos="360"/>
        </w:tabs>
      </w:pPr>
    </w:lvl>
    <w:lvl w:ilvl="7" w:tplc="982400D8">
      <w:numFmt w:val="none"/>
      <w:lvlText w:val=""/>
      <w:lvlJc w:val="left"/>
      <w:pPr>
        <w:tabs>
          <w:tab w:val="num" w:pos="360"/>
        </w:tabs>
      </w:pPr>
    </w:lvl>
    <w:lvl w:ilvl="8" w:tplc="DCA406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F1F772C"/>
    <w:multiLevelType w:val="hybridMultilevel"/>
    <w:tmpl w:val="2182F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60DF"/>
    <w:multiLevelType w:val="hybridMultilevel"/>
    <w:tmpl w:val="B80C375E"/>
    <w:lvl w:ilvl="0" w:tplc="999A17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56FA2"/>
    <w:multiLevelType w:val="hybridMultilevel"/>
    <w:tmpl w:val="ECE6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DD52E8"/>
    <w:multiLevelType w:val="hybridMultilevel"/>
    <w:tmpl w:val="4434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C2FC3"/>
    <w:multiLevelType w:val="hybridMultilevel"/>
    <w:tmpl w:val="1302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6A"/>
    <w:rsid w:val="00101E67"/>
    <w:rsid w:val="00177898"/>
    <w:rsid w:val="00215D54"/>
    <w:rsid w:val="00284C90"/>
    <w:rsid w:val="002A09CF"/>
    <w:rsid w:val="00344125"/>
    <w:rsid w:val="00382C43"/>
    <w:rsid w:val="004611CB"/>
    <w:rsid w:val="00557B54"/>
    <w:rsid w:val="00694431"/>
    <w:rsid w:val="006E1415"/>
    <w:rsid w:val="00806349"/>
    <w:rsid w:val="00842266"/>
    <w:rsid w:val="008D1874"/>
    <w:rsid w:val="008F4489"/>
    <w:rsid w:val="00940D25"/>
    <w:rsid w:val="009B56FE"/>
    <w:rsid w:val="00A96639"/>
    <w:rsid w:val="00AF2FA6"/>
    <w:rsid w:val="00B42AD6"/>
    <w:rsid w:val="00B5236D"/>
    <w:rsid w:val="00BA5D6A"/>
    <w:rsid w:val="00DF1A1E"/>
    <w:rsid w:val="00E46845"/>
    <w:rsid w:val="00E73B00"/>
    <w:rsid w:val="00E9285D"/>
    <w:rsid w:val="00F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6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A5D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5D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D6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5D6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806349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semiHidden/>
    <w:unhideWhenUsed/>
    <w:rsid w:val="0038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2C4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8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C4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6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A5D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5D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D6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5D6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806349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semiHidden/>
    <w:unhideWhenUsed/>
    <w:rsid w:val="0038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2C4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8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C4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6431</Words>
  <Characters>36658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Iri№a</cp:lastModifiedBy>
  <cp:revision>2</cp:revision>
  <dcterms:created xsi:type="dcterms:W3CDTF">2016-10-31T18:00:00Z</dcterms:created>
  <dcterms:modified xsi:type="dcterms:W3CDTF">2016-10-31T18:00:00Z</dcterms:modified>
</cp:coreProperties>
</file>