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7C9A" w:rsidRPr="00236F08" w:rsidRDefault="00F97C9A" w:rsidP="00F97C9A">
      <w:pPr>
        <w:pStyle w:val="Style1"/>
        <w:contextualSpacing/>
        <w:jc w:val="right"/>
        <w:rPr>
          <w:b/>
        </w:rPr>
      </w:pPr>
      <w:r w:rsidRPr="00236F08">
        <w:rPr>
          <w:b/>
        </w:rPr>
        <w:t>Проект</w:t>
      </w:r>
    </w:p>
    <w:p w:rsidR="00A12E1C" w:rsidRPr="00236F08" w:rsidRDefault="00A12E1C" w:rsidP="00D72C0D">
      <w:pPr>
        <w:pStyle w:val="Style1"/>
        <w:contextualSpacing/>
      </w:pPr>
      <w:r w:rsidRPr="00236F08">
        <w:t>УТВЕРЖДЕН</w:t>
      </w:r>
    </w:p>
    <w:p w:rsidR="00A12E1C" w:rsidRPr="00236F08" w:rsidRDefault="00A12E1C" w:rsidP="00D72C0D">
      <w:pPr>
        <w:pStyle w:val="Style1"/>
        <w:contextualSpacing/>
      </w:pPr>
      <w:r w:rsidRPr="00236F08">
        <w:t xml:space="preserve">приказом Министерства </w:t>
      </w:r>
    </w:p>
    <w:p w:rsidR="00A12E1C" w:rsidRPr="00236F08" w:rsidRDefault="00A12E1C" w:rsidP="00D72C0D">
      <w:pPr>
        <w:pStyle w:val="Style1"/>
        <w:contextualSpacing/>
      </w:pPr>
      <w:r w:rsidRPr="00236F08">
        <w:t>труда и социальной защиты Российской Федерации</w:t>
      </w:r>
    </w:p>
    <w:p w:rsidR="00A12E1C" w:rsidRPr="00236F08" w:rsidRDefault="00A12E1C" w:rsidP="00D72C0D">
      <w:pPr>
        <w:pStyle w:val="Style1"/>
        <w:contextualSpacing/>
      </w:pPr>
      <w:r w:rsidRPr="00236F08">
        <w:t>от «__» ______201</w:t>
      </w:r>
      <w:r w:rsidR="00866D41">
        <w:t>__</w:t>
      </w:r>
      <w:r w:rsidRPr="00236F08">
        <w:t xml:space="preserve"> г. №___</w:t>
      </w:r>
    </w:p>
    <w:p w:rsidR="00A12E1C" w:rsidRPr="00236F08" w:rsidRDefault="00A12E1C" w:rsidP="00D72C0D">
      <w:pPr>
        <w:tabs>
          <w:tab w:val="left" w:pos="3180"/>
        </w:tabs>
        <w:spacing w:after="0" w:line="240" w:lineRule="auto"/>
        <w:ind w:left="5670"/>
        <w:contextualSpacing/>
        <w:jc w:val="center"/>
        <w:rPr>
          <w:rFonts w:cs="Times New Roman"/>
          <w:sz w:val="28"/>
          <w:szCs w:val="28"/>
        </w:rPr>
      </w:pPr>
    </w:p>
    <w:p w:rsidR="00A12E1C" w:rsidRPr="00236F08" w:rsidRDefault="00A12E1C" w:rsidP="00001976">
      <w:pPr>
        <w:pStyle w:val="Style2"/>
        <w:contextualSpacing/>
        <w:rPr>
          <w:szCs w:val="24"/>
          <w:u w:val="single"/>
        </w:rPr>
      </w:pPr>
      <w:r w:rsidRPr="00236F08">
        <w:t>ПРОФЕССИОНАЛЬНЫЙ СТАНДАРТ</w:t>
      </w:r>
    </w:p>
    <w:p w:rsidR="00001976" w:rsidRDefault="00001976" w:rsidP="00001976">
      <w:pPr>
        <w:pStyle w:val="aff1"/>
        <w:spacing w:after="0" w:line="240" w:lineRule="auto"/>
        <w:rPr>
          <w:rFonts w:cs="Times New Roman"/>
          <w:b/>
          <w:sz w:val="28"/>
          <w:szCs w:val="28"/>
        </w:rPr>
      </w:pPr>
      <w:r w:rsidRPr="00001976">
        <w:rPr>
          <w:rFonts w:cs="Times New Roman"/>
          <w:b/>
          <w:sz w:val="28"/>
          <w:szCs w:val="28"/>
        </w:rPr>
        <w:t>Специалист по реабилитационной работе в социальной сфере</w:t>
      </w:r>
      <w:r w:rsidR="00F60B29">
        <w:rPr>
          <w:rStyle w:val="af1"/>
          <w:rFonts w:cs="Times New Roman"/>
          <w:b/>
          <w:sz w:val="28"/>
          <w:szCs w:val="28"/>
        </w:rPr>
        <w:footnoteReference w:id="1"/>
      </w:r>
    </w:p>
    <w:p w:rsidR="00001976" w:rsidRPr="00001976" w:rsidRDefault="00001976" w:rsidP="00001976">
      <w:pPr>
        <w:pStyle w:val="aff1"/>
        <w:spacing w:after="0" w:line="240" w:lineRule="auto"/>
        <w:rPr>
          <w:rFonts w:cs="Times New Roman"/>
          <w:b/>
          <w:sz w:val="28"/>
          <w:szCs w:val="28"/>
        </w:rPr>
      </w:pPr>
    </w:p>
    <w:p w:rsidR="00A12E1C" w:rsidRPr="00001976" w:rsidRDefault="00A12E1C" w:rsidP="00001976">
      <w:pPr>
        <w:spacing w:after="0" w:line="240" w:lineRule="auto"/>
        <w:contextualSpacing/>
        <w:jc w:val="center"/>
        <w:rPr>
          <w:rFonts w:cs="Times New Roman"/>
          <w:b/>
          <w:color w:val="C00000"/>
          <w:sz w:val="28"/>
          <w:szCs w:val="28"/>
        </w:rPr>
      </w:pPr>
    </w:p>
    <w:p w:rsidR="00A12E1C" w:rsidRPr="00236F08" w:rsidRDefault="00A12E1C" w:rsidP="00D72C0D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18"/>
        <w:gridCol w:w="20"/>
      </w:tblGrid>
      <w:tr w:rsidR="00A12E1C" w:rsidRPr="00236F08">
        <w:trPr>
          <w:trHeight w:val="399"/>
        </w:trPr>
        <w:tc>
          <w:tcPr>
            <w:tcW w:w="242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i/>
                <w:iCs/>
              </w:rPr>
            </w:pPr>
          </w:p>
        </w:tc>
      </w:tr>
      <w:tr w:rsidR="00A12E1C" w:rsidRPr="00236F08">
        <w:trPr>
          <w:gridAfter w:val="1"/>
          <w:wAfter w:w="20" w:type="dxa"/>
          <w:trHeight w:val="399"/>
        </w:trPr>
        <w:tc>
          <w:tcPr>
            <w:tcW w:w="3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31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A12E1C" w:rsidRPr="00236F08" w:rsidRDefault="00A12E1C" w:rsidP="00D72C0D">
      <w:pPr>
        <w:pStyle w:val="PSTOCHEADER"/>
        <w:contextualSpacing/>
      </w:pPr>
      <w:r w:rsidRPr="00236F08">
        <w:t>Содержание</w:t>
      </w:r>
    </w:p>
    <w:p w:rsidR="00A12E1C" w:rsidRPr="00236F08" w:rsidRDefault="002E53E5" w:rsidP="00D72C0D">
      <w:pPr>
        <w:pStyle w:val="1f0"/>
        <w:contextualSpacing/>
      </w:pPr>
      <w:r w:rsidRPr="00236F08">
        <w:fldChar w:fldCharType="begin"/>
      </w:r>
      <w:r w:rsidR="00A12E1C" w:rsidRPr="00236F08">
        <w:instrText xml:space="preserve"> TOC \h \z \t "Level1;1;Level2;2" </w:instrText>
      </w:r>
      <w:r w:rsidRPr="00236F08">
        <w:fldChar w:fldCharType="separate"/>
      </w:r>
      <w:hyperlink w:anchor="__RefHeading___Toc481638757" w:history="1">
        <w:r w:rsidR="00A12E1C" w:rsidRPr="00236F08">
          <w:t>I. Общие сведения</w:t>
        </w:r>
        <w:r w:rsidR="00A12E1C" w:rsidRPr="00236F08">
          <w:tab/>
          <w:t>1</w:t>
        </w:r>
      </w:hyperlink>
    </w:p>
    <w:p w:rsidR="00A12E1C" w:rsidRPr="00236F08" w:rsidRDefault="00A81EB9" w:rsidP="00D72C0D">
      <w:pPr>
        <w:pStyle w:val="1f0"/>
        <w:contextualSpacing/>
      </w:pPr>
      <w:hyperlink w:anchor="__RefHeading___Toc481638758" w:history="1">
        <w:r w:rsidR="00A12E1C" w:rsidRPr="00236F08"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A12E1C" w:rsidRPr="00236F08">
          <w:tab/>
          <w:t>3</w:t>
        </w:r>
      </w:hyperlink>
    </w:p>
    <w:p w:rsidR="00A12E1C" w:rsidRPr="00236F08" w:rsidRDefault="00A81EB9" w:rsidP="00D72C0D">
      <w:pPr>
        <w:pStyle w:val="1f0"/>
        <w:contextualSpacing/>
      </w:pPr>
      <w:hyperlink w:anchor="__RefHeading___Toc481638759" w:history="1">
        <w:r w:rsidR="00A12E1C" w:rsidRPr="00236F08">
          <w:t>III. Характеристика обобщенных трудовых функций</w:t>
        </w:r>
        <w:r w:rsidR="00A12E1C" w:rsidRPr="00236F08">
          <w:tab/>
          <w:t>4</w:t>
        </w:r>
      </w:hyperlink>
    </w:p>
    <w:p w:rsidR="00A12E1C" w:rsidRPr="00236F08" w:rsidRDefault="00A81EB9" w:rsidP="00D72C0D">
      <w:pPr>
        <w:pStyle w:val="22"/>
        <w:tabs>
          <w:tab w:val="right" w:leader="dot" w:pos="10195"/>
        </w:tabs>
        <w:spacing w:line="240" w:lineRule="auto"/>
        <w:contextualSpacing/>
      </w:pPr>
      <w:hyperlink w:anchor="__RefHeading___Toc481638760" w:history="1">
        <w:r w:rsidR="00A12E1C" w:rsidRPr="00236F08">
          <w:rPr>
            <w:lang w:eastAsia="ru-RU"/>
          </w:rPr>
          <w:t>3.1. Обобщенная трудовая функция «</w:t>
        </w:r>
        <w:r w:rsidR="00F24E3B" w:rsidRPr="00236F08">
          <w:rPr>
            <w:szCs w:val="24"/>
          </w:rPr>
          <w:t xml:space="preserve"> Комплексное обеспечение социальной реабилитации и</w:t>
        </w:r>
        <w:r w:rsidR="00F44C9B" w:rsidRPr="00236F08">
          <w:rPr>
            <w:szCs w:val="24"/>
          </w:rPr>
          <w:t xml:space="preserve"> абилитации»</w:t>
        </w:r>
        <w:r w:rsidR="00A12E1C" w:rsidRPr="00236F08">
          <w:rPr>
            <w:lang w:eastAsia="ru-RU"/>
          </w:rPr>
          <w:tab/>
          <w:t>4</w:t>
        </w:r>
      </w:hyperlink>
    </w:p>
    <w:p w:rsidR="00A12E1C" w:rsidRPr="00236F08" w:rsidRDefault="00A81EB9" w:rsidP="00D72C0D">
      <w:pPr>
        <w:pStyle w:val="22"/>
        <w:tabs>
          <w:tab w:val="right" w:leader="dot" w:pos="10195"/>
        </w:tabs>
        <w:spacing w:line="240" w:lineRule="auto"/>
        <w:contextualSpacing/>
      </w:pPr>
      <w:hyperlink w:anchor="__RefHeading___Toc481638761" w:history="1">
        <w:r w:rsidR="00A12E1C" w:rsidRPr="00236F08">
          <w:rPr>
            <w:lang w:eastAsia="ru-RU"/>
          </w:rPr>
          <w:t>3.2. Обобщенная трудовая функция «</w:t>
        </w:r>
        <w:r w:rsidR="00F24E3B" w:rsidRPr="00236F08">
          <w:rPr>
            <w:szCs w:val="24"/>
          </w:rPr>
          <w:t xml:space="preserve"> Организация деятельности по социальной реабилитации и абилитации </w:t>
        </w:r>
        <w:r w:rsidR="00A12E1C" w:rsidRPr="00236F08">
          <w:rPr>
            <w:lang w:eastAsia="ru-RU"/>
          </w:rPr>
          <w:t>»</w:t>
        </w:r>
        <w:r w:rsidR="00A12E1C" w:rsidRPr="00236F08">
          <w:rPr>
            <w:lang w:eastAsia="ru-RU"/>
          </w:rPr>
          <w:tab/>
          <w:t>1</w:t>
        </w:r>
        <w:r w:rsidR="00853045" w:rsidRPr="00236F08">
          <w:rPr>
            <w:lang w:eastAsia="ru-RU"/>
          </w:rPr>
          <w:t>8</w:t>
        </w:r>
      </w:hyperlink>
    </w:p>
    <w:p w:rsidR="00A12E1C" w:rsidRPr="00236F08" w:rsidRDefault="00A81EB9" w:rsidP="00D72C0D">
      <w:pPr>
        <w:pStyle w:val="1f0"/>
        <w:contextualSpacing/>
      </w:pPr>
      <w:hyperlink w:anchor="__RefHeading___Toc481638762" w:history="1">
        <w:r w:rsidR="00A12E1C" w:rsidRPr="00236F08">
          <w:t>IV. Сведения об организациях – разработчиках  профессионального стандарта</w:t>
        </w:r>
        <w:r w:rsidR="00A12E1C" w:rsidRPr="00236F08">
          <w:tab/>
        </w:r>
        <w:r w:rsidR="00853045" w:rsidRPr="00236F08">
          <w:t>28</w:t>
        </w:r>
      </w:hyperlink>
    </w:p>
    <w:p w:rsidR="00A12E1C" w:rsidRPr="00236F08" w:rsidRDefault="002E53E5" w:rsidP="00D72C0D">
      <w:pPr>
        <w:spacing w:line="240" w:lineRule="auto"/>
        <w:contextualSpacing/>
        <w:rPr>
          <w:rFonts w:cs="Times New Roman"/>
          <w:b/>
          <w:bCs/>
          <w:sz w:val="28"/>
          <w:szCs w:val="28"/>
          <w:lang w:val="en-US"/>
        </w:rPr>
      </w:pPr>
      <w:r w:rsidRPr="00236F08">
        <w:rPr>
          <w:rFonts w:cs="Times New Roman"/>
        </w:rPr>
        <w:fldChar w:fldCharType="end"/>
      </w:r>
    </w:p>
    <w:p w:rsidR="00A12E1C" w:rsidRPr="00236F08" w:rsidRDefault="00A12E1C" w:rsidP="00D72C0D">
      <w:pPr>
        <w:pStyle w:val="Level1"/>
        <w:contextualSpacing/>
        <w:rPr>
          <w:szCs w:val="24"/>
        </w:rPr>
      </w:pPr>
      <w:bookmarkStart w:id="0" w:name="__RefHeading___Toc481638757"/>
      <w:bookmarkEnd w:id="0"/>
      <w:r w:rsidRPr="00236F08">
        <w:t>I. Общие сведения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41"/>
        <w:gridCol w:w="619"/>
        <w:gridCol w:w="1461"/>
        <w:gridCol w:w="40"/>
        <w:gridCol w:w="40"/>
        <w:gridCol w:w="30"/>
      </w:tblGrid>
      <w:tr w:rsidR="00A12E1C" w:rsidRPr="00236F08">
        <w:tc>
          <w:tcPr>
            <w:tcW w:w="8341" w:type="dxa"/>
            <w:tcBorders>
              <w:bottom w:val="single" w:sz="4" w:space="0" w:color="00000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 xml:space="preserve">Социальная реабилитация и абилитация </w:t>
            </w:r>
            <w:r w:rsidR="00046718" w:rsidRPr="00236F08">
              <w:rPr>
                <w:rFonts w:cs="Times New Roman"/>
                <w:szCs w:val="24"/>
              </w:rPr>
              <w:t>детей и взрослых</w:t>
            </w:r>
          </w:p>
        </w:tc>
        <w:tc>
          <w:tcPr>
            <w:tcW w:w="619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</w:tr>
      <w:tr w:rsidR="00A12E1C" w:rsidRPr="00236F0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8960" w:type="dxa"/>
            <w:gridSpan w:val="2"/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61" w:type="dxa"/>
            <w:tcBorders>
              <w:top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</w:tr>
    </w:tbl>
    <w:p w:rsidR="00A12E1C" w:rsidRPr="00236F08" w:rsidRDefault="00A12E1C" w:rsidP="00D72C0D">
      <w:pPr>
        <w:spacing w:after="0" w:line="240" w:lineRule="auto"/>
        <w:contextualSpacing/>
        <w:rPr>
          <w:rFonts w:cs="Times New Roman"/>
          <w:szCs w:val="24"/>
        </w:rPr>
      </w:pPr>
    </w:p>
    <w:p w:rsidR="00A12E1C" w:rsidRPr="00236F08" w:rsidRDefault="00A12E1C" w:rsidP="00D72C0D">
      <w:pPr>
        <w:pStyle w:val="Norm"/>
        <w:contextualSpacing/>
      </w:pPr>
      <w:r w:rsidRPr="00236F08">
        <w:t>Основная цель вида профессиональной деятельности:</w:t>
      </w:r>
    </w:p>
    <w:p w:rsidR="00A12E1C" w:rsidRPr="00236F08" w:rsidRDefault="00A12E1C" w:rsidP="00D72C0D">
      <w:pPr>
        <w:spacing w:after="0" w:line="240" w:lineRule="auto"/>
        <w:contextualSpacing/>
        <w:rPr>
          <w:rFonts w:cs="Times New Roman"/>
          <w:szCs w:val="24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5"/>
      </w:tblGrid>
      <w:tr w:rsidR="00853045" w:rsidRPr="00236F08" w:rsidTr="00853045">
        <w:tc>
          <w:tcPr>
            <w:tcW w:w="10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hd w:val="clear" w:color="auto" w:fill="00CCFF"/>
              </w:rPr>
            </w:pPr>
            <w:r w:rsidRPr="00236F08">
              <w:rPr>
                <w:rFonts w:cs="Times New Roman"/>
                <w:szCs w:val="24"/>
              </w:rPr>
              <w:t xml:space="preserve">Формирование, развитие и восстановление внутренних и внешних ресурсов человека с целью его социальной адаптации, расширения возможностей его жизнедеятельности и установления продуктивного взаимодействия с социальной средой </w:t>
            </w:r>
          </w:p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hd w:val="clear" w:color="auto" w:fill="00CCFF"/>
              </w:rPr>
            </w:pPr>
          </w:p>
        </w:tc>
      </w:tr>
    </w:tbl>
    <w:p w:rsidR="00A12E1C" w:rsidRPr="00236F08" w:rsidRDefault="00A12E1C" w:rsidP="00D72C0D">
      <w:pPr>
        <w:spacing w:after="0" w:line="240" w:lineRule="auto"/>
        <w:contextualSpacing/>
        <w:rPr>
          <w:rFonts w:cs="Times New Roman"/>
          <w:szCs w:val="24"/>
        </w:rPr>
      </w:pPr>
    </w:p>
    <w:p w:rsidR="00A12E1C" w:rsidRPr="00236F08" w:rsidRDefault="00A12E1C" w:rsidP="00D72C0D">
      <w:pPr>
        <w:spacing w:after="0" w:line="240" w:lineRule="auto"/>
        <w:contextualSpacing/>
        <w:rPr>
          <w:rFonts w:cs="Times New Roman"/>
          <w:szCs w:val="24"/>
        </w:rPr>
      </w:pPr>
      <w:r w:rsidRPr="00236F08">
        <w:rPr>
          <w:rFonts w:cs="Times New Roman"/>
          <w:szCs w:val="24"/>
        </w:rPr>
        <w:t>Группа занятий:</w:t>
      </w:r>
    </w:p>
    <w:p w:rsidR="00A12E1C" w:rsidRPr="00236F08" w:rsidRDefault="00A12E1C" w:rsidP="00D72C0D">
      <w:pPr>
        <w:spacing w:after="0" w:line="240" w:lineRule="auto"/>
        <w:contextualSpacing/>
        <w:rPr>
          <w:rFonts w:cs="Times New Roman"/>
          <w:szCs w:val="24"/>
        </w:rPr>
      </w:pPr>
    </w:p>
    <w:tbl>
      <w:tblPr>
        <w:tblW w:w="1043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500"/>
        <w:gridCol w:w="3538"/>
        <w:gridCol w:w="1250"/>
        <w:gridCol w:w="4126"/>
        <w:gridCol w:w="20"/>
      </w:tblGrid>
      <w:tr w:rsidR="00A12E1C" w:rsidRPr="00236F08" w:rsidTr="00D17422"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 xml:space="preserve">1341 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Руководители служб и структурных подразделений по присмотру и уходу за детьми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F60B29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F60B29">
              <w:rPr>
                <w:rFonts w:cs="Times New Roman"/>
                <w:szCs w:val="24"/>
              </w:rPr>
              <w:t>1345</w:t>
            </w:r>
          </w:p>
        </w:tc>
        <w:tc>
          <w:tcPr>
            <w:tcW w:w="41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F60B29" w:rsidRDefault="00A12E1C" w:rsidP="00D72C0D">
            <w:pPr>
              <w:spacing w:after="0" w:line="240" w:lineRule="auto"/>
              <w:contextualSpacing/>
              <w:rPr>
                <w:rFonts w:cs="Times New Roman"/>
              </w:rPr>
            </w:pPr>
            <w:r w:rsidRPr="00F60B29">
              <w:rPr>
                <w:rFonts w:cs="Times New Roman"/>
                <w:szCs w:val="24"/>
              </w:rPr>
              <w:t xml:space="preserve"> Руководители служб и подразделений в сфере образования</w:t>
            </w:r>
          </w:p>
        </w:tc>
      </w:tr>
      <w:tr w:rsidR="00254C54" w:rsidRPr="00236F08" w:rsidTr="00D17422"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54C54" w:rsidRPr="00236F08" w:rsidRDefault="00254C54" w:rsidP="00254C54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lastRenderedPageBreak/>
              <w:t xml:space="preserve">1343 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54C54" w:rsidRPr="00236F08" w:rsidRDefault="00254C54" w:rsidP="00254C54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Руководители служб по уходу за престарелыми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54C54" w:rsidRPr="00236F08" w:rsidRDefault="00254C54" w:rsidP="00254C54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 xml:space="preserve">1344 </w:t>
            </w:r>
          </w:p>
        </w:tc>
        <w:tc>
          <w:tcPr>
            <w:tcW w:w="41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54C54" w:rsidRPr="00236F08" w:rsidRDefault="00254C54" w:rsidP="00254C54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Руководители служб в сфере социальной защиты и социального обеспечения</w:t>
            </w:r>
          </w:p>
        </w:tc>
      </w:tr>
      <w:tr w:rsidR="00254C54" w:rsidRPr="00236F08" w:rsidTr="00D17422">
        <w:tc>
          <w:tcPr>
            <w:tcW w:w="150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54C54" w:rsidRPr="00236F08" w:rsidRDefault="00254C54" w:rsidP="00254C54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2634</w:t>
            </w:r>
          </w:p>
        </w:tc>
        <w:tc>
          <w:tcPr>
            <w:tcW w:w="353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54C54" w:rsidRPr="00236F08" w:rsidRDefault="00254C54" w:rsidP="00254C54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Психологи</w:t>
            </w:r>
          </w:p>
        </w:tc>
        <w:tc>
          <w:tcPr>
            <w:tcW w:w="125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54C54" w:rsidRPr="00236F08" w:rsidRDefault="00254C54" w:rsidP="00254C54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2635</w:t>
            </w:r>
          </w:p>
        </w:tc>
        <w:tc>
          <w:tcPr>
            <w:tcW w:w="4146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54C54" w:rsidRPr="00236F08" w:rsidRDefault="00254C54" w:rsidP="00254C54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 w:rsidR="00254C54" w:rsidRPr="00236F08" w:rsidTr="00D17422">
        <w:trPr>
          <w:gridAfter w:val="1"/>
          <w:wAfter w:w="20" w:type="dxa"/>
        </w:trPr>
        <w:tc>
          <w:tcPr>
            <w:tcW w:w="1500" w:type="dxa"/>
            <w:tcBorders>
              <w:top w:val="single" w:sz="4" w:space="0" w:color="808080"/>
            </w:tcBorders>
            <w:shd w:val="clear" w:color="auto" w:fill="auto"/>
          </w:tcPr>
          <w:p w:rsidR="00254C54" w:rsidRPr="00236F08" w:rsidRDefault="00254C54" w:rsidP="00254C54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(код ОКЗ</w:t>
            </w:r>
            <w:r w:rsidRPr="00236F08">
              <w:rPr>
                <w:rStyle w:val="af0"/>
                <w:rFonts w:cs="Times New Roman"/>
                <w:sz w:val="20"/>
                <w:szCs w:val="20"/>
              </w:rPr>
              <w:endnoteReference w:id="1"/>
            </w:r>
            <w:r w:rsidRPr="00236F0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808080"/>
            </w:tcBorders>
            <w:shd w:val="clear" w:color="auto" w:fill="auto"/>
          </w:tcPr>
          <w:p w:rsidR="00254C54" w:rsidRPr="00236F08" w:rsidRDefault="00254C54" w:rsidP="00254C54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50" w:type="dxa"/>
            <w:tcBorders>
              <w:top w:val="single" w:sz="4" w:space="0" w:color="808080"/>
            </w:tcBorders>
            <w:shd w:val="clear" w:color="auto" w:fill="auto"/>
          </w:tcPr>
          <w:p w:rsidR="00254C54" w:rsidRPr="00236F08" w:rsidRDefault="00254C54" w:rsidP="00254C54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4126" w:type="dxa"/>
            <w:tcBorders>
              <w:top w:val="single" w:sz="4" w:space="0" w:color="808080"/>
            </w:tcBorders>
            <w:shd w:val="clear" w:color="auto" w:fill="auto"/>
          </w:tcPr>
          <w:p w:rsidR="00254C54" w:rsidRPr="00236F08" w:rsidRDefault="00254C54" w:rsidP="00254C54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A12E1C" w:rsidRPr="00236F08" w:rsidRDefault="00A12E1C" w:rsidP="00D72C0D">
      <w:pPr>
        <w:spacing w:after="0" w:line="240" w:lineRule="auto"/>
        <w:contextualSpacing/>
        <w:rPr>
          <w:rFonts w:cs="Times New Roman"/>
          <w:szCs w:val="24"/>
        </w:rPr>
      </w:pPr>
    </w:p>
    <w:p w:rsidR="00A12E1C" w:rsidRPr="00236F08" w:rsidRDefault="00A12E1C" w:rsidP="00D72C0D">
      <w:pPr>
        <w:spacing w:after="0" w:line="240" w:lineRule="auto"/>
        <w:contextualSpacing/>
        <w:rPr>
          <w:rFonts w:cs="Times New Roman"/>
          <w:szCs w:val="24"/>
        </w:rPr>
      </w:pPr>
    </w:p>
    <w:p w:rsidR="00A12E1C" w:rsidRPr="00236F08" w:rsidRDefault="00A12E1C" w:rsidP="00D72C0D">
      <w:pPr>
        <w:spacing w:after="0" w:line="240" w:lineRule="auto"/>
        <w:contextualSpacing/>
        <w:rPr>
          <w:rFonts w:cs="Times New Roman"/>
          <w:szCs w:val="24"/>
        </w:rPr>
      </w:pPr>
      <w:r w:rsidRPr="00236F08">
        <w:rPr>
          <w:rFonts w:cs="Times New Roman"/>
          <w:szCs w:val="24"/>
        </w:rPr>
        <w:t>Отнесение к видам экономической деятельности:</w:t>
      </w:r>
    </w:p>
    <w:p w:rsidR="00A12E1C" w:rsidRPr="00236F08" w:rsidRDefault="00A12E1C" w:rsidP="00D72C0D">
      <w:pPr>
        <w:spacing w:after="0" w:line="240" w:lineRule="auto"/>
        <w:contextualSpacing/>
        <w:rPr>
          <w:rFonts w:cs="Times New Roman"/>
          <w:szCs w:val="24"/>
        </w:rPr>
      </w:pPr>
    </w:p>
    <w:tbl>
      <w:tblPr>
        <w:tblW w:w="10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5"/>
        <w:gridCol w:w="8916"/>
        <w:gridCol w:w="40"/>
        <w:gridCol w:w="40"/>
        <w:gridCol w:w="30"/>
      </w:tblGrid>
      <w:tr w:rsidR="00A12E1C" w:rsidRPr="00236F08" w:rsidTr="0005121A"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  <w:lang w:val="en-US"/>
              </w:rPr>
              <w:t>87.20</w:t>
            </w:r>
          </w:p>
        </w:tc>
        <w:tc>
          <w:tcPr>
            <w:tcW w:w="90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236F08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A12E1C" w:rsidRPr="00236F08" w:rsidTr="0005121A">
        <w:tc>
          <w:tcPr>
            <w:tcW w:w="150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</w:rPr>
              <w:t>87.30</w:t>
            </w:r>
          </w:p>
        </w:tc>
        <w:tc>
          <w:tcPr>
            <w:tcW w:w="9026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HTML1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36F08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A12E1C" w:rsidRPr="00236F08" w:rsidTr="0005121A"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  <w:lang w:val="en-US"/>
              </w:rPr>
              <w:t>87.90</w:t>
            </w:r>
          </w:p>
        </w:tc>
        <w:tc>
          <w:tcPr>
            <w:tcW w:w="90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236F08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A12E1C" w:rsidRPr="00236F08" w:rsidTr="0005121A">
        <w:tc>
          <w:tcPr>
            <w:tcW w:w="150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</w:rPr>
              <w:t>88.10</w:t>
            </w:r>
          </w:p>
        </w:tc>
        <w:tc>
          <w:tcPr>
            <w:tcW w:w="9026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81EB9" w:rsidP="00D72C0D">
            <w:pPr>
              <w:pStyle w:val="HTML1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="00A12E1C" w:rsidRPr="00236F08">
                <w:rPr>
                  <w:rStyle w:val="af"/>
                  <w:color w:val="auto"/>
                  <w:szCs w:val="24"/>
                  <w:u w:val="none"/>
                </w:rPr>
                <w:t>Предоставление социальных услуг без обеспечения проживания престарелым и инвалидам</w:t>
              </w:r>
            </w:hyperlink>
          </w:p>
        </w:tc>
      </w:tr>
      <w:tr w:rsidR="00A12E1C" w:rsidRPr="00236F08" w:rsidTr="0005121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505" w:type="dxa"/>
            <w:tcBorders>
              <w:top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(код ОКВЭД</w:t>
            </w:r>
            <w:r w:rsidR="00046718" w:rsidRPr="00236F08">
              <w:rPr>
                <w:rStyle w:val="af0"/>
                <w:rFonts w:cs="Times New Roman"/>
                <w:sz w:val="20"/>
                <w:szCs w:val="20"/>
              </w:rPr>
              <w:endnoteReference w:id="2"/>
            </w:r>
            <w:r w:rsidR="0005121A" w:rsidRPr="00236F0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916" w:type="dxa"/>
            <w:tcBorders>
              <w:top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  <w:tc>
          <w:tcPr>
            <w:tcW w:w="4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</w:tr>
    </w:tbl>
    <w:p w:rsidR="00A12E1C" w:rsidRPr="00236F08" w:rsidRDefault="00A12E1C" w:rsidP="00D72C0D">
      <w:pPr>
        <w:spacing w:line="240" w:lineRule="auto"/>
        <w:contextualSpacing/>
        <w:rPr>
          <w:rFonts w:cs="Times New Roman"/>
        </w:rPr>
        <w:sectPr w:rsidR="00A12E1C" w:rsidRPr="00236F08">
          <w:head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20" w:gutter="0"/>
          <w:cols w:space="720"/>
          <w:titlePg/>
          <w:docGrid w:linePitch="360"/>
        </w:sectPr>
      </w:pPr>
    </w:p>
    <w:p w:rsidR="00A12E1C" w:rsidRPr="00236F08" w:rsidRDefault="00A12E1C" w:rsidP="00D72C0D">
      <w:pPr>
        <w:pStyle w:val="Level1"/>
        <w:contextualSpacing/>
        <w:jc w:val="center"/>
        <w:rPr>
          <w:szCs w:val="24"/>
          <w:lang w:val="ru-RU"/>
        </w:rPr>
      </w:pPr>
      <w:bookmarkStart w:id="1" w:name="__RefHeading___Toc481638758"/>
      <w:bookmarkEnd w:id="1"/>
      <w:r w:rsidRPr="00236F08">
        <w:lastRenderedPageBreak/>
        <w:t>II</w:t>
      </w:r>
      <w:r w:rsidRPr="00236F08">
        <w:rPr>
          <w:lang w:val="ru-RU"/>
        </w:rPr>
        <w:t xml:space="preserve">. Описание трудовых функций, входящих в профессиональный стандарт </w:t>
      </w:r>
      <w:r w:rsidRPr="00236F08">
        <w:rPr>
          <w:lang w:val="ru-RU"/>
        </w:rPr>
        <w:br/>
        <w:t>(функциональная карта вида профессиональной деятельности)</w:t>
      </w:r>
    </w:p>
    <w:p w:rsidR="00A12E1C" w:rsidRPr="00236F08" w:rsidRDefault="00A12E1C" w:rsidP="00D72C0D">
      <w:pPr>
        <w:spacing w:after="0" w:line="240" w:lineRule="auto"/>
        <w:contextualSpacing/>
        <w:rPr>
          <w:rFonts w:cs="Times New Roman"/>
          <w:szCs w:val="24"/>
        </w:rPr>
      </w:pPr>
    </w:p>
    <w:tbl>
      <w:tblPr>
        <w:tblW w:w="148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3004"/>
        <w:gridCol w:w="1532"/>
        <w:gridCol w:w="5953"/>
        <w:gridCol w:w="1374"/>
        <w:gridCol w:w="2074"/>
      </w:tblGrid>
      <w:tr w:rsidR="00A12E1C" w:rsidRPr="00236F08" w:rsidTr="0083514E">
        <w:tc>
          <w:tcPr>
            <w:tcW w:w="54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4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A12E1C" w:rsidRPr="00236F08" w:rsidTr="0083514E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A12E1C" w:rsidRPr="00236F08" w:rsidTr="0083514E">
        <w:tc>
          <w:tcPr>
            <w:tcW w:w="9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A</w:t>
            </w:r>
          </w:p>
        </w:tc>
        <w:tc>
          <w:tcPr>
            <w:tcW w:w="300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hd w:val="clear" w:color="auto" w:fill="00CCFF"/>
              </w:rPr>
            </w:pPr>
            <w:r w:rsidRPr="00236F08">
              <w:rPr>
                <w:rFonts w:cs="Times New Roman"/>
                <w:szCs w:val="24"/>
              </w:rPr>
              <w:t>Комплексное обеспечение социальной реабилитации</w:t>
            </w:r>
            <w:r w:rsidR="0083514E" w:rsidRPr="00236F08">
              <w:rPr>
                <w:rFonts w:cs="Times New Roman"/>
                <w:szCs w:val="24"/>
              </w:rPr>
              <w:t xml:space="preserve"> и</w:t>
            </w:r>
            <w:r w:rsidRPr="00236F08">
              <w:rPr>
                <w:rFonts w:cs="Times New Roman"/>
                <w:szCs w:val="24"/>
              </w:rPr>
              <w:t xml:space="preserve"> абилитации </w:t>
            </w:r>
          </w:p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hd w:val="clear" w:color="auto" w:fill="00CCFF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Социальная реабилитация</w:t>
            </w:r>
            <w:r w:rsidR="0083514E" w:rsidRPr="00236F08">
              <w:rPr>
                <w:rFonts w:cs="Times New Roman"/>
                <w:szCs w:val="24"/>
              </w:rPr>
              <w:t xml:space="preserve"> и</w:t>
            </w:r>
            <w:r w:rsidRPr="00236F08">
              <w:rPr>
                <w:rFonts w:cs="Times New Roman"/>
                <w:szCs w:val="24"/>
              </w:rPr>
              <w:t xml:space="preserve"> абилитация </w:t>
            </w:r>
            <w:r w:rsidR="0083514E" w:rsidRPr="00236F08">
              <w:rPr>
                <w:rFonts w:cs="Times New Roman"/>
                <w:szCs w:val="24"/>
              </w:rPr>
              <w:t>несовершеннолетних лиц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A/01.6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6</w:t>
            </w:r>
          </w:p>
        </w:tc>
      </w:tr>
      <w:tr w:rsidR="00A12E1C" w:rsidRPr="00236F08" w:rsidTr="0083514E">
        <w:tc>
          <w:tcPr>
            <w:tcW w:w="9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 xml:space="preserve">Социальная реабилитация и абилитация </w:t>
            </w:r>
            <w:r w:rsidR="00D5232F" w:rsidRPr="00236F08"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трудоспособного возраста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A/02.6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6</w:t>
            </w:r>
          </w:p>
        </w:tc>
      </w:tr>
      <w:tr w:rsidR="00A12E1C" w:rsidRPr="00236F08" w:rsidTr="0083514E">
        <w:tc>
          <w:tcPr>
            <w:tcW w:w="9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 xml:space="preserve">Социальная реабилитация </w:t>
            </w:r>
            <w:r w:rsidR="00D5232F" w:rsidRPr="00236F08"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пожилого и старческого возраста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A/03.6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6</w:t>
            </w:r>
          </w:p>
        </w:tc>
      </w:tr>
      <w:tr w:rsidR="00853045" w:rsidRPr="00236F08" w:rsidTr="00D72C0D">
        <w:tc>
          <w:tcPr>
            <w:tcW w:w="959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853045" w:rsidRPr="00236F08" w:rsidRDefault="00853045" w:rsidP="0085304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B</w:t>
            </w:r>
          </w:p>
        </w:tc>
        <w:tc>
          <w:tcPr>
            <w:tcW w:w="3004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853045" w:rsidRPr="00236F08" w:rsidRDefault="00853045" w:rsidP="0085304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 xml:space="preserve">Организация деятельности по социальной реабилитации и абилитации </w:t>
            </w:r>
          </w:p>
        </w:tc>
        <w:tc>
          <w:tcPr>
            <w:tcW w:w="153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853045" w:rsidRPr="00236F08" w:rsidRDefault="00853045" w:rsidP="00853045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53045" w:rsidRPr="00236F08" w:rsidRDefault="00853045" w:rsidP="0085304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Организация и управление реабилитационным случаем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53045" w:rsidRPr="00236F08" w:rsidRDefault="00853045" w:rsidP="00853045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B/01.7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3045" w:rsidRPr="00236F08" w:rsidRDefault="00853045" w:rsidP="00853045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7</w:t>
            </w:r>
          </w:p>
        </w:tc>
      </w:tr>
      <w:tr w:rsidR="00853045" w:rsidRPr="00236F08" w:rsidTr="00D72C0D">
        <w:tc>
          <w:tcPr>
            <w:tcW w:w="959" w:type="dxa"/>
            <w:vMerge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853045" w:rsidRPr="00236F08" w:rsidRDefault="00853045" w:rsidP="0085304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853045" w:rsidRPr="00236F08" w:rsidRDefault="00853045" w:rsidP="0085304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853045" w:rsidRPr="00236F08" w:rsidRDefault="00853045" w:rsidP="00853045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53045" w:rsidRPr="00236F08" w:rsidRDefault="00853045" w:rsidP="00853045">
            <w:pPr>
              <w:pStyle w:val="HTML1"/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36F0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управление, координация и оценивание реабилитационной помощи 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53045" w:rsidRPr="00236F08" w:rsidRDefault="00853045" w:rsidP="00853045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B/02.7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3045" w:rsidRPr="00236F08" w:rsidRDefault="00853045" w:rsidP="00853045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7</w:t>
            </w:r>
          </w:p>
        </w:tc>
      </w:tr>
      <w:tr w:rsidR="00853045" w:rsidRPr="00236F08" w:rsidTr="00D72C0D">
        <w:tc>
          <w:tcPr>
            <w:tcW w:w="959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53045" w:rsidRPr="00236F08" w:rsidRDefault="00853045" w:rsidP="00853045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53045" w:rsidRPr="00236F08" w:rsidRDefault="00853045" w:rsidP="00853045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53045" w:rsidRPr="00236F08" w:rsidRDefault="00853045" w:rsidP="00853045">
            <w:pPr>
              <w:snapToGrid w:val="0"/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53045" w:rsidRPr="00236F08" w:rsidRDefault="00853045" w:rsidP="0085304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Консультирование специалистов учреждений социальной сферы</w:t>
            </w:r>
          </w:p>
        </w:tc>
        <w:tc>
          <w:tcPr>
            <w:tcW w:w="1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53045" w:rsidRPr="00236F08" w:rsidRDefault="00853045" w:rsidP="00853045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А/03.7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3045" w:rsidRPr="00236F08" w:rsidRDefault="00853045" w:rsidP="00853045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7</w:t>
            </w:r>
          </w:p>
        </w:tc>
      </w:tr>
    </w:tbl>
    <w:p w:rsidR="00A12E1C" w:rsidRPr="00236F08" w:rsidRDefault="00A12E1C" w:rsidP="00D72C0D">
      <w:pPr>
        <w:spacing w:line="240" w:lineRule="auto"/>
        <w:contextualSpacing/>
        <w:rPr>
          <w:rFonts w:cs="Times New Roman"/>
        </w:rPr>
        <w:sectPr w:rsidR="00A12E1C" w:rsidRPr="00236F08">
          <w:headerReference w:type="even" r:id="rId12"/>
          <w:headerReference w:type="default" r:id="rId13"/>
          <w:headerReference w:type="first" r:id="rId14"/>
          <w:pgSz w:w="16838" w:h="11906" w:orient="landscape"/>
          <w:pgMar w:top="1134" w:right="1134" w:bottom="567" w:left="1134" w:header="709" w:footer="720" w:gutter="0"/>
          <w:cols w:space="720"/>
          <w:titlePg/>
          <w:docGrid w:linePitch="360"/>
        </w:sectPr>
      </w:pPr>
    </w:p>
    <w:p w:rsidR="00A12E1C" w:rsidRPr="00A81EB9" w:rsidRDefault="00A12E1C" w:rsidP="00D72C0D">
      <w:pPr>
        <w:pStyle w:val="Level1"/>
        <w:contextualSpacing/>
        <w:jc w:val="center"/>
        <w:rPr>
          <w:szCs w:val="24"/>
          <w:lang w:val="ru-RU"/>
        </w:rPr>
      </w:pPr>
      <w:bookmarkStart w:id="2" w:name="__RefHeading___Toc481638759"/>
      <w:bookmarkEnd w:id="2"/>
      <w:r w:rsidRPr="00236F08">
        <w:lastRenderedPageBreak/>
        <w:t>III</w:t>
      </w:r>
      <w:r w:rsidRPr="00A81EB9">
        <w:rPr>
          <w:lang w:val="ru-RU"/>
        </w:rPr>
        <w:t>. Характеристика обобщенных трудовых функций</w:t>
      </w:r>
    </w:p>
    <w:p w:rsidR="00A12E1C" w:rsidRPr="00236F08" w:rsidRDefault="00A12E1C" w:rsidP="00D72C0D">
      <w:pPr>
        <w:spacing w:after="0" w:line="240" w:lineRule="auto"/>
        <w:contextualSpacing/>
        <w:rPr>
          <w:rFonts w:cs="Times New Roman"/>
          <w:szCs w:val="24"/>
        </w:rPr>
      </w:pPr>
    </w:p>
    <w:p w:rsidR="00A12E1C" w:rsidRPr="00236F08" w:rsidRDefault="00A12E1C" w:rsidP="00D72C0D">
      <w:pPr>
        <w:pStyle w:val="Level2"/>
        <w:contextualSpacing/>
      </w:pPr>
      <w:bookmarkStart w:id="3" w:name="__RefHeading___Toc481638760"/>
      <w:r w:rsidRPr="00236F08">
        <w:t>3.1. Обобщенная трудовая функция</w:t>
      </w:r>
      <w:bookmarkEnd w:id="3"/>
      <w:r w:rsidRPr="00236F08">
        <w:t xml:space="preserve"> </w:t>
      </w:r>
    </w:p>
    <w:p w:rsidR="00A12E1C" w:rsidRPr="00236F08" w:rsidRDefault="00A12E1C" w:rsidP="00D72C0D">
      <w:pPr>
        <w:pStyle w:val="Norm"/>
        <w:contextualSpacing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75"/>
        <w:gridCol w:w="4770"/>
        <w:gridCol w:w="905"/>
        <w:gridCol w:w="1057"/>
        <w:gridCol w:w="1575"/>
        <w:gridCol w:w="649"/>
      </w:tblGrid>
      <w:tr w:rsidR="00A12E1C" w:rsidRPr="00236F08">
        <w:tc>
          <w:tcPr>
            <w:tcW w:w="1575" w:type="dxa"/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74AC4" w:rsidRPr="00236F08" w:rsidRDefault="00F74AC4" w:rsidP="00D72C0D">
            <w:pPr>
              <w:spacing w:after="0" w:line="240" w:lineRule="auto"/>
              <w:contextualSpacing/>
              <w:rPr>
                <w:rFonts w:cs="Times New Roman"/>
                <w:shd w:val="clear" w:color="auto" w:fill="00CCFF"/>
              </w:rPr>
            </w:pPr>
            <w:r w:rsidRPr="00236F08">
              <w:rPr>
                <w:rFonts w:cs="Times New Roman"/>
                <w:szCs w:val="24"/>
              </w:rPr>
              <w:t xml:space="preserve">Комплексное обеспечение социальной реабилитации и абилитации </w:t>
            </w:r>
          </w:p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236F0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236F0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A12E1C" w:rsidRPr="00236F08" w:rsidRDefault="00A12E1C" w:rsidP="00D72C0D">
      <w:pPr>
        <w:pStyle w:val="Norm"/>
        <w:contextualSpacing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  <w:gridCol w:w="40"/>
        <w:gridCol w:w="40"/>
        <w:gridCol w:w="30"/>
      </w:tblGrid>
      <w:tr w:rsidR="00A12E1C" w:rsidRPr="00236F08">
        <w:tc>
          <w:tcPr>
            <w:tcW w:w="2550" w:type="dxa"/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A12E1C" w:rsidRPr="00236F0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2550" w:type="dxa"/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  <w:tc>
          <w:tcPr>
            <w:tcW w:w="4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</w:tr>
    </w:tbl>
    <w:p w:rsidR="00A12E1C" w:rsidRPr="00236F08" w:rsidRDefault="00A12E1C" w:rsidP="00D72C0D">
      <w:pPr>
        <w:pStyle w:val="Norm"/>
        <w:contextualSpacing/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8"/>
        <w:gridCol w:w="7707"/>
      </w:tblGrid>
      <w:tr w:rsidR="00A12E1C" w:rsidRPr="00236F08" w:rsidTr="00F44C9B"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Специалист по реабилитации (реабилитолог)</w:t>
            </w:r>
          </w:p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Психолог - реабилитолог</w:t>
            </w:r>
          </w:p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Консультант по реабилитации</w:t>
            </w:r>
          </w:p>
          <w:p w:rsidR="00A12E1C" w:rsidRPr="00A81EB9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Специалист по социальному сопровождению</w:t>
            </w:r>
          </w:p>
        </w:tc>
      </w:tr>
    </w:tbl>
    <w:p w:rsidR="00A12E1C" w:rsidRPr="00236F08" w:rsidRDefault="00A12E1C" w:rsidP="00D72C0D">
      <w:pPr>
        <w:pStyle w:val="Norm"/>
        <w:contextualSpacing/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8"/>
        <w:gridCol w:w="7707"/>
      </w:tblGrid>
      <w:tr w:rsidR="00A12E1C" w:rsidRPr="00236F08" w:rsidTr="00F44C9B"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7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D22669" w:rsidP="00D72C0D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Высшее образование - бакалавриат</w:t>
            </w:r>
          </w:p>
        </w:tc>
      </w:tr>
      <w:tr w:rsidR="00A12E1C" w:rsidRPr="00236F08" w:rsidTr="00F44C9B"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7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D22669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A12E1C" w:rsidRPr="00236F08" w:rsidTr="00F44C9B"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7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 законод</w:t>
            </w:r>
            <w:r w:rsidR="00F74AC4" w:rsidRPr="00236F08">
              <w:rPr>
                <w:rFonts w:cs="Times New Roman"/>
                <w:szCs w:val="24"/>
              </w:rPr>
              <w:t>ательством Российской Федерации</w:t>
            </w:r>
            <w:r w:rsidR="00F74AC4" w:rsidRPr="00236F08">
              <w:rPr>
                <w:rStyle w:val="af0"/>
                <w:rFonts w:cs="Times New Roman"/>
                <w:szCs w:val="24"/>
              </w:rPr>
              <w:endnoteReference w:id="3"/>
            </w:r>
          </w:p>
          <w:p w:rsidR="00987A3B" w:rsidRDefault="00987A3B" w:rsidP="00D72C0D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987A3B" w:rsidRPr="00236F08" w:rsidRDefault="00987A3B" w:rsidP="000426C4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 xml:space="preserve">Отсутствие </w:t>
            </w:r>
            <w:r w:rsidR="000426C4" w:rsidRPr="000426C4">
              <w:rPr>
                <w:rFonts w:cs="Times New Roman"/>
                <w:szCs w:val="24"/>
              </w:rPr>
              <w:t>заболевани</w:t>
            </w:r>
            <w:r w:rsidR="000426C4">
              <w:rPr>
                <w:rFonts w:cs="Times New Roman"/>
                <w:szCs w:val="24"/>
              </w:rPr>
              <w:t>й</w:t>
            </w:r>
            <w:r w:rsidR="000426C4" w:rsidRPr="000426C4">
              <w:rPr>
                <w:rFonts w:cs="Times New Roman"/>
                <w:szCs w:val="24"/>
              </w:rPr>
              <w:t>, предусмотренны</w:t>
            </w:r>
            <w:r w:rsidR="000426C4">
              <w:rPr>
                <w:rFonts w:cs="Times New Roman"/>
                <w:szCs w:val="24"/>
              </w:rPr>
              <w:t>х</w:t>
            </w:r>
            <w:r w:rsidR="000426C4" w:rsidRPr="000426C4">
              <w:rPr>
                <w:rFonts w:cs="Times New Roman"/>
                <w:szCs w:val="24"/>
              </w:rPr>
              <w:t xml:space="preserve"> перечнем, утверждаемым федеральным органом исполнительной власти, который осуществляет функции по выработке государственной политики и нормативно-правовому регулированию в области здравоохранения</w:t>
            </w:r>
            <w:r w:rsidR="000426C4">
              <w:rPr>
                <w:rStyle w:val="af0"/>
                <w:rFonts w:cs="Times New Roman"/>
                <w:szCs w:val="24"/>
              </w:rPr>
              <w:endnoteReference w:id="4"/>
            </w:r>
          </w:p>
        </w:tc>
      </w:tr>
      <w:tr w:rsidR="00A12E1C" w:rsidRPr="00236F08" w:rsidTr="00F44C9B"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79107E" w:rsidP="009331D9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Рекомендуется </w:t>
            </w:r>
            <w:r w:rsidR="009331D9">
              <w:rPr>
                <w:rFonts w:cs="Times New Roman"/>
                <w:szCs w:val="24"/>
              </w:rPr>
              <w:t xml:space="preserve">дополнительное профессиональное образование – программы повышения квалификации </w:t>
            </w:r>
            <w:r w:rsidRPr="0026411C">
              <w:rPr>
                <w:rFonts w:cs="Times New Roman"/>
                <w:szCs w:val="24"/>
              </w:rPr>
              <w:t>не реже одного раза в пять лет</w:t>
            </w:r>
          </w:p>
        </w:tc>
      </w:tr>
    </w:tbl>
    <w:p w:rsidR="00A12E1C" w:rsidRPr="00236F08" w:rsidRDefault="00A12E1C" w:rsidP="00D72C0D">
      <w:pPr>
        <w:pStyle w:val="Norm"/>
        <w:contextualSpacing/>
      </w:pPr>
    </w:p>
    <w:p w:rsidR="00A12E1C" w:rsidRPr="00236F08" w:rsidRDefault="00A12E1C" w:rsidP="00D72C0D">
      <w:pPr>
        <w:pStyle w:val="Norm"/>
        <w:contextualSpacing/>
      </w:pPr>
      <w:r w:rsidRPr="00236F08">
        <w:t>Дополнительные характеристики</w:t>
      </w:r>
    </w:p>
    <w:p w:rsidR="00A12E1C" w:rsidRPr="00236F08" w:rsidRDefault="00A12E1C" w:rsidP="00D72C0D">
      <w:pPr>
        <w:pStyle w:val="Norm"/>
        <w:contextualSpacing/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72"/>
        <w:gridCol w:w="1836"/>
        <w:gridCol w:w="5585"/>
      </w:tblGrid>
      <w:tr w:rsidR="00A12E1C" w:rsidRPr="00236F08" w:rsidTr="00F44C9B"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Код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4C54" w:rsidRPr="00236F08" w:rsidTr="00F44C9B">
        <w:tc>
          <w:tcPr>
            <w:tcW w:w="26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54C54" w:rsidRPr="00236F08" w:rsidRDefault="00254C54" w:rsidP="00605A9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ОКЗ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54C54" w:rsidRPr="00236F08" w:rsidRDefault="00254C54" w:rsidP="00254C54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2634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54C54" w:rsidRPr="00236F08" w:rsidRDefault="00254C54" w:rsidP="00254C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236F08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A12E1C" w:rsidRPr="00236F08" w:rsidTr="00F44C9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2635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236F08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 w:rsidR="00A12E1C" w:rsidRPr="00236F08" w:rsidTr="00F44C9B">
        <w:tc>
          <w:tcPr>
            <w:tcW w:w="26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ОКПДТР</w:t>
            </w:r>
            <w:r w:rsidR="00C63399" w:rsidRPr="00236F08">
              <w:rPr>
                <w:rStyle w:val="af0"/>
                <w:rFonts w:cs="Times New Roman"/>
                <w:szCs w:val="24"/>
              </w:rPr>
              <w:endnoteReference w:id="5"/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23538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Консультант по профессиональной реабилитации инвалидов</w:t>
            </w:r>
          </w:p>
        </w:tc>
      </w:tr>
      <w:tr w:rsidR="00A12E1C" w:rsidRPr="00236F08" w:rsidTr="00F44C9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26591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Специалист по реабилитации инвалидов</w:t>
            </w:r>
          </w:p>
        </w:tc>
      </w:tr>
      <w:tr w:rsidR="00A12E1C" w:rsidRPr="00236F08" w:rsidTr="00F44C9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3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36F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25883</w:t>
            </w:r>
          </w:p>
        </w:tc>
        <w:tc>
          <w:tcPr>
            <w:tcW w:w="55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3"/>
              <w:spacing w:before="0" w:line="240" w:lineRule="auto"/>
              <w:contextualSpacing/>
              <w:rPr>
                <w:rFonts w:ascii="Times New Roman" w:hAnsi="Times New Roman" w:cs="Times New Roman"/>
              </w:rPr>
            </w:pPr>
            <w:r w:rsidRPr="00236F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Психолог</w:t>
            </w:r>
          </w:p>
        </w:tc>
      </w:tr>
      <w:tr w:rsidR="00A12E1C" w:rsidRPr="00236F08" w:rsidTr="00F44C9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Style w:val="a6"/>
                <w:b w:val="0"/>
                <w:bCs w:val="0"/>
                <w:i w:val="0"/>
                <w:iCs w:val="0"/>
                <w:szCs w:val="24"/>
              </w:rPr>
            </w:pPr>
            <w:r w:rsidRPr="00236F08">
              <w:rPr>
                <w:rFonts w:cs="Times New Roman"/>
                <w:szCs w:val="24"/>
              </w:rPr>
              <w:t>26588</w:t>
            </w:r>
          </w:p>
        </w:tc>
        <w:tc>
          <w:tcPr>
            <w:tcW w:w="55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3"/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Style w:val="a6"/>
                <w:b w:val="0"/>
                <w:bCs w:val="0"/>
                <w:i w:val="0"/>
                <w:iCs w:val="0"/>
                <w:szCs w:val="24"/>
              </w:rPr>
              <w:t>Специалист по социальной работе</w:t>
            </w:r>
          </w:p>
        </w:tc>
      </w:tr>
      <w:tr w:rsidR="00A12E1C" w:rsidRPr="00236F08" w:rsidTr="00F44C9B">
        <w:tc>
          <w:tcPr>
            <w:tcW w:w="26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lastRenderedPageBreak/>
              <w:t>ОКСО</w:t>
            </w:r>
            <w:r w:rsidR="00C63399" w:rsidRPr="00236F08">
              <w:rPr>
                <w:rStyle w:val="af0"/>
                <w:rFonts w:cs="Times New Roman"/>
                <w:szCs w:val="24"/>
              </w:rPr>
              <w:endnoteReference w:id="6"/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5.37.03.01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Психология</w:t>
            </w:r>
          </w:p>
        </w:tc>
      </w:tr>
      <w:tr w:rsidR="00A12E1C" w:rsidRPr="00236F08" w:rsidTr="00F44C9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5.39.03.02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Социальная работа</w:t>
            </w:r>
          </w:p>
        </w:tc>
      </w:tr>
      <w:tr w:rsidR="00A12E1C" w:rsidRPr="00236F08" w:rsidTr="00F44C9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6.44.03.03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Специальное (дефектологическое) образование</w:t>
            </w:r>
          </w:p>
        </w:tc>
      </w:tr>
    </w:tbl>
    <w:p w:rsidR="00A12E1C" w:rsidRPr="00236F08" w:rsidRDefault="00A12E1C" w:rsidP="00D72C0D">
      <w:pPr>
        <w:pStyle w:val="Norm"/>
        <w:contextualSpacing/>
      </w:pPr>
    </w:p>
    <w:p w:rsidR="00A12E1C" w:rsidRPr="00236F08" w:rsidRDefault="00A12E1C" w:rsidP="00D72C0D">
      <w:pPr>
        <w:pStyle w:val="Norm"/>
        <w:contextualSpacing/>
        <w:rPr>
          <w:b/>
        </w:rPr>
      </w:pPr>
      <w:r w:rsidRPr="00236F08">
        <w:rPr>
          <w:b/>
        </w:rPr>
        <w:t>3.1.1. Трудовая функция</w:t>
      </w:r>
    </w:p>
    <w:p w:rsidR="00A12E1C" w:rsidRPr="00236F08" w:rsidRDefault="00A12E1C" w:rsidP="00D72C0D">
      <w:pPr>
        <w:pStyle w:val="Norm"/>
        <w:contextualSpacing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41"/>
        <w:gridCol w:w="4620"/>
        <w:gridCol w:w="580"/>
        <w:gridCol w:w="1160"/>
        <w:gridCol w:w="1740"/>
        <w:gridCol w:w="690"/>
      </w:tblGrid>
      <w:tr w:rsidR="00A12E1C" w:rsidRPr="00236F08">
        <w:tc>
          <w:tcPr>
            <w:tcW w:w="1741" w:type="dxa"/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D5232F" w:rsidP="007A17B5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</w:rPr>
              <w:t>Социальная реабилитация и абилитация несовершеннолетних лиц</w:t>
            </w:r>
          </w:p>
        </w:tc>
        <w:tc>
          <w:tcPr>
            <w:tcW w:w="5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236F0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  <w:lang w:val="en-US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236F0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A12E1C" w:rsidRPr="00236F08" w:rsidRDefault="00A12E1C" w:rsidP="00D72C0D">
      <w:pPr>
        <w:pStyle w:val="Norm"/>
        <w:contextualSpacing/>
        <w:rPr>
          <w:b/>
        </w:rPr>
      </w:pPr>
    </w:p>
    <w:tbl>
      <w:tblPr>
        <w:tblW w:w="104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1813"/>
        <w:gridCol w:w="323"/>
        <w:gridCol w:w="40"/>
        <w:gridCol w:w="20"/>
      </w:tblGrid>
      <w:tr w:rsidR="00A12E1C" w:rsidRPr="00236F08" w:rsidTr="00F44C9B">
        <w:trPr>
          <w:gridAfter w:val="3"/>
          <w:wAfter w:w="383" w:type="dxa"/>
        </w:trPr>
        <w:tc>
          <w:tcPr>
            <w:tcW w:w="2639" w:type="dxa"/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A12E1C" w:rsidRPr="00236F08" w:rsidTr="00F44C9B">
        <w:tblPrEx>
          <w:tblCellMar>
            <w:left w:w="0" w:type="dxa"/>
            <w:right w:w="0" w:type="dxa"/>
          </w:tblCellMar>
        </w:tblPrEx>
        <w:tc>
          <w:tcPr>
            <w:tcW w:w="2639" w:type="dxa"/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  <w:tc>
          <w:tcPr>
            <w:tcW w:w="4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</w:tr>
    </w:tbl>
    <w:p w:rsidR="00A12E1C" w:rsidRPr="00236F08" w:rsidRDefault="00A12E1C" w:rsidP="00D72C0D">
      <w:pPr>
        <w:pStyle w:val="Norm"/>
        <w:contextualSpacing/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82"/>
        <w:gridCol w:w="8105"/>
      </w:tblGrid>
      <w:tr w:rsidR="00FA3FA3" w:rsidRPr="00236F08" w:rsidTr="00B63402">
        <w:trPr>
          <w:trHeight w:val="426"/>
        </w:trPr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4455E4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254C5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Проведение экспертной диагностики и оценки условий, которые ухудшают или могут ухудшить жизненную ситуацию несовершеннолетнего, в </w:t>
            </w:r>
            <w:r>
              <w:rPr>
                <w:rFonts w:cs="Times New Roman"/>
                <w:szCs w:val="24"/>
              </w:rPr>
              <w:t>том числе</w:t>
            </w:r>
            <w:r w:rsidRPr="00236F08">
              <w:rPr>
                <w:rFonts w:cs="Times New Roman"/>
                <w:szCs w:val="24"/>
              </w:rPr>
              <w:t xml:space="preserve"> ограничений его жизнедеятельности</w:t>
            </w:r>
          </w:p>
        </w:tc>
      </w:tr>
      <w:tr w:rsidR="00FA3FA3" w:rsidRPr="00236F08" w:rsidTr="00B63402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4455E4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Проведение оценки реабилитационного потенциала несовершеннолетнего, ресурсов его окружения</w:t>
            </w:r>
          </w:p>
        </w:tc>
      </w:tr>
      <w:tr w:rsidR="00FA3FA3" w:rsidRPr="00236F08" w:rsidTr="00B63402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4455E4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0426C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Определение цели и задач реабилитации (абилитации) </w:t>
            </w:r>
            <w:r w:rsidR="00F60B29" w:rsidRPr="00236F08">
              <w:rPr>
                <w:rFonts w:cs="Times New Roman"/>
                <w:szCs w:val="24"/>
              </w:rPr>
              <w:t>несовершеннолетн</w:t>
            </w:r>
            <w:r w:rsidR="00F60B29">
              <w:rPr>
                <w:rFonts w:cs="Times New Roman"/>
                <w:szCs w:val="24"/>
              </w:rPr>
              <w:t>их лиц</w:t>
            </w:r>
          </w:p>
        </w:tc>
      </w:tr>
      <w:tr w:rsidR="00FA3FA3" w:rsidRPr="00236F08" w:rsidTr="00B63402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4455E4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60B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Определение нуждаемости несовершеннолетн</w:t>
            </w:r>
            <w:r w:rsidR="00F60B29">
              <w:rPr>
                <w:rFonts w:cs="Times New Roman"/>
                <w:szCs w:val="24"/>
              </w:rPr>
              <w:t xml:space="preserve">их лиц </w:t>
            </w:r>
            <w:r w:rsidRPr="00236F08">
              <w:rPr>
                <w:rFonts w:cs="Times New Roman"/>
                <w:szCs w:val="24"/>
              </w:rPr>
              <w:t>в конкретных мероприятиях по социальной реабилитации (абилитации)</w:t>
            </w:r>
          </w:p>
        </w:tc>
      </w:tr>
      <w:tr w:rsidR="00FA3FA3" w:rsidRPr="00236F08" w:rsidTr="00B63402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4455E4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0426C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Составление перечня мероприятий для эффективной социальной реабилитации (абилитации) </w:t>
            </w:r>
            <w:r w:rsidR="00F60B29" w:rsidRPr="00236F08">
              <w:rPr>
                <w:rFonts w:cs="Times New Roman"/>
                <w:szCs w:val="24"/>
              </w:rPr>
              <w:t>несовершеннолетн</w:t>
            </w:r>
            <w:r w:rsidR="00F60B29">
              <w:rPr>
                <w:rFonts w:cs="Times New Roman"/>
                <w:szCs w:val="24"/>
              </w:rPr>
              <w:t>их лиц</w:t>
            </w:r>
          </w:p>
        </w:tc>
      </w:tr>
      <w:tr w:rsidR="00FA3FA3" w:rsidRPr="00236F08" w:rsidTr="00B63402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4455E4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9C6F5E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Определение реабилитационного прогноза социальной реабилитации (абилитации)  </w:t>
            </w:r>
            <w:r w:rsidR="00F60B29" w:rsidRPr="00236F08">
              <w:rPr>
                <w:rFonts w:cs="Times New Roman"/>
                <w:szCs w:val="24"/>
              </w:rPr>
              <w:t>несовершеннолетн</w:t>
            </w:r>
            <w:r w:rsidR="00F60B29">
              <w:rPr>
                <w:rFonts w:cs="Times New Roman"/>
                <w:szCs w:val="24"/>
              </w:rPr>
              <w:t>их лиц</w:t>
            </w:r>
          </w:p>
        </w:tc>
      </w:tr>
      <w:tr w:rsidR="00FA3FA3" w:rsidRPr="00236F08" w:rsidTr="00B63402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4455E4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60B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>Проведение ознакомления</w:t>
            </w:r>
            <w:r w:rsidRPr="00236F08">
              <w:rPr>
                <w:rFonts w:cs="Times New Roman"/>
                <w:szCs w:val="24"/>
              </w:rPr>
              <w:t xml:space="preserve"> </w:t>
            </w:r>
            <w:r w:rsidR="00F60B29" w:rsidRPr="00236F08">
              <w:rPr>
                <w:rFonts w:cs="Times New Roman"/>
                <w:szCs w:val="24"/>
              </w:rPr>
              <w:t>несовершеннолетн</w:t>
            </w:r>
            <w:r w:rsidR="00F60B29">
              <w:rPr>
                <w:rFonts w:cs="Times New Roman"/>
                <w:szCs w:val="24"/>
              </w:rPr>
              <w:t>их лиц</w:t>
            </w:r>
            <w:r w:rsidRPr="00236F08">
              <w:rPr>
                <w:rFonts w:cs="Times New Roman"/>
                <w:szCs w:val="24"/>
              </w:rPr>
              <w:t xml:space="preserve"> и </w:t>
            </w:r>
            <w:r w:rsidR="00F60B29">
              <w:rPr>
                <w:rFonts w:cs="Times New Roman"/>
                <w:szCs w:val="24"/>
              </w:rPr>
              <w:t xml:space="preserve">их </w:t>
            </w:r>
            <w:r w:rsidRPr="00236F08">
              <w:rPr>
                <w:rFonts w:cs="Times New Roman"/>
                <w:szCs w:val="24"/>
              </w:rPr>
              <w:t>законных представителей</w:t>
            </w:r>
            <w:r w:rsidRPr="00236F08">
              <w:rPr>
                <w:rFonts w:cs="Times New Roman"/>
              </w:rPr>
              <w:t xml:space="preserve"> с реабилитационной инфраструктурой </w:t>
            </w:r>
          </w:p>
        </w:tc>
      </w:tr>
      <w:tr w:rsidR="00FA3FA3" w:rsidRPr="00236F08" w:rsidTr="00B63402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4455E4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40436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Проведение консультаций для законн</w:t>
            </w:r>
            <w:r w:rsidR="0040436D">
              <w:rPr>
                <w:rFonts w:cs="Times New Roman"/>
                <w:szCs w:val="24"/>
              </w:rPr>
              <w:t>ых</w:t>
            </w:r>
            <w:r w:rsidRPr="00236F08">
              <w:rPr>
                <w:rFonts w:cs="Times New Roman"/>
                <w:szCs w:val="24"/>
              </w:rPr>
              <w:t xml:space="preserve"> представител</w:t>
            </w:r>
            <w:r w:rsidR="0040436D">
              <w:rPr>
                <w:rFonts w:cs="Times New Roman"/>
                <w:szCs w:val="24"/>
              </w:rPr>
              <w:t xml:space="preserve">ей </w:t>
            </w:r>
            <w:r w:rsidRPr="00236F08">
              <w:rPr>
                <w:rFonts w:cs="Times New Roman"/>
                <w:szCs w:val="24"/>
              </w:rPr>
              <w:t>несовершеннолетн</w:t>
            </w:r>
            <w:r w:rsidR="0040436D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>, сам</w:t>
            </w:r>
            <w:r w:rsidR="0040436D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несовершеннолетн</w:t>
            </w:r>
            <w:r w:rsidR="0040436D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по разъяснению, согласованию, коррекции мероприятий по социальной реабилитации (абилитации), алгоритмов и процедур их реализации </w:t>
            </w:r>
          </w:p>
        </w:tc>
      </w:tr>
      <w:tr w:rsidR="00FA3FA3" w:rsidRPr="00236F08" w:rsidTr="00B63402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4455E4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40436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Проведение консультаций для специалистов организаций, участвующих в реализации индивидуальной программы социальной реабилитации (абилитации), либо социального сопровождения несовершеннолетн</w:t>
            </w:r>
            <w:r w:rsidR="0040436D">
              <w:rPr>
                <w:rFonts w:cs="Times New Roman"/>
                <w:szCs w:val="24"/>
              </w:rPr>
              <w:t>их</w:t>
            </w:r>
          </w:p>
        </w:tc>
      </w:tr>
      <w:tr w:rsidR="00FA3FA3" w:rsidRPr="00236F08" w:rsidTr="00B63402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4455E4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60B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Организация и проведение мероприятий по социальной реабилитации (абилитации) несовершеннолетн</w:t>
            </w:r>
            <w:r w:rsidR="0040436D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 в рамках реализации индивидуальной программы социальной реабилитации (абилитации), либо социального сопровождения </w:t>
            </w:r>
            <w:r w:rsidR="00F60B29" w:rsidRPr="00236F08">
              <w:rPr>
                <w:rFonts w:cs="Times New Roman"/>
                <w:szCs w:val="24"/>
              </w:rPr>
              <w:t>несовершеннолетн</w:t>
            </w:r>
            <w:r w:rsidR="00F60B29">
              <w:rPr>
                <w:rFonts w:cs="Times New Roman"/>
                <w:szCs w:val="24"/>
              </w:rPr>
              <w:t xml:space="preserve">их </w:t>
            </w:r>
            <w:r w:rsidRPr="00236F08">
              <w:t>(в том числе с инвалидностью, либо оказавш</w:t>
            </w:r>
            <w:r w:rsidR="00F60B29">
              <w:t xml:space="preserve">ихся </w:t>
            </w:r>
            <w:r w:rsidRPr="00236F08">
              <w:t>в трудных жизненных или юри</w:t>
            </w:r>
            <w:r>
              <w:t>дически значимых ситуациях</w:t>
            </w:r>
            <w:r w:rsidRPr="00236F08">
              <w:t>)</w:t>
            </w:r>
          </w:p>
        </w:tc>
      </w:tr>
      <w:tr w:rsidR="00FA3FA3" w:rsidRPr="00236F08" w:rsidTr="00B63402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4455E4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60B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Мониторинг и проведение оценки эффективности реализации мероприятий по социальной реабилитации (абилитации) несовершеннолетн</w:t>
            </w:r>
            <w:r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в рамках реализации индивидуальной программы социальной реабилитации (абилитации), либо социального сопровождения несовершеннолетн</w:t>
            </w:r>
            <w:r w:rsidR="00F60B29">
              <w:rPr>
                <w:rFonts w:cs="Times New Roman"/>
                <w:szCs w:val="24"/>
              </w:rPr>
              <w:t xml:space="preserve">их </w:t>
            </w:r>
            <w:r w:rsidRPr="00236F08">
              <w:t>(в том числе с инвалидностью, либо оказавш</w:t>
            </w:r>
            <w:r w:rsidR="00F60B29">
              <w:t>ихся</w:t>
            </w:r>
            <w:r w:rsidRPr="00236F08">
              <w:t xml:space="preserve"> в трудных жизненных или юри</w:t>
            </w:r>
            <w:r>
              <w:t>дически значимых ситуациях</w:t>
            </w:r>
            <w:r w:rsidRPr="00236F08">
              <w:t>)</w:t>
            </w:r>
          </w:p>
        </w:tc>
      </w:tr>
      <w:tr w:rsidR="00FA3FA3" w:rsidRPr="00236F08" w:rsidTr="00B63402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4455E4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C408AC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Разработка рекомендаций по коррекции мероприятий социальной реабилитации (абилитации) несовершеннолетн</w:t>
            </w:r>
            <w:r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в связи с изменением нуждаемости </w:t>
            </w:r>
          </w:p>
        </w:tc>
      </w:tr>
      <w:tr w:rsidR="00FA3FA3" w:rsidRPr="00236F08" w:rsidTr="00B63402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4455E4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40436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Подготовка заключений по результатам </w:t>
            </w:r>
            <w:r w:rsidRPr="00236F08">
              <w:rPr>
                <w:rFonts w:cs="Times New Roman"/>
              </w:rPr>
              <w:t>проведенных реабилитационных</w:t>
            </w:r>
            <w:r w:rsidR="0040436D">
              <w:rPr>
                <w:rFonts w:cs="Times New Roman"/>
              </w:rPr>
              <w:t xml:space="preserve"> (абилитационных)</w:t>
            </w:r>
            <w:r w:rsidRPr="00236F08">
              <w:rPr>
                <w:rFonts w:cs="Times New Roman"/>
              </w:rPr>
              <w:t xml:space="preserve"> мероприятий и об их результатах</w:t>
            </w:r>
          </w:p>
        </w:tc>
      </w:tr>
      <w:tr w:rsidR="00FA3FA3" w:rsidRPr="00236F08" w:rsidTr="00B63402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4455E4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Ведение документации и служебной переписки в соответствии с требованиями к отчетности, качеству  ее предоставления</w:t>
            </w:r>
          </w:p>
        </w:tc>
      </w:tr>
      <w:tr w:rsidR="00FA3FA3" w:rsidRPr="00236F08" w:rsidTr="00B63402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Развитие</w:t>
            </w:r>
            <w:r w:rsidRPr="00236F08">
              <w:rPr>
                <w:rFonts w:cs="Times New Roman"/>
                <w:szCs w:val="24"/>
              </w:rPr>
              <w:t xml:space="preserve"> и поддержива</w:t>
            </w:r>
            <w:r>
              <w:rPr>
                <w:rFonts w:cs="Times New Roman"/>
                <w:szCs w:val="24"/>
              </w:rPr>
              <w:t>ние</w:t>
            </w:r>
            <w:r w:rsidRPr="00236F08">
              <w:rPr>
                <w:rFonts w:cs="Times New Roman"/>
                <w:szCs w:val="24"/>
              </w:rPr>
              <w:t xml:space="preserve"> обмен</w:t>
            </w:r>
            <w:r>
              <w:rPr>
                <w:rFonts w:cs="Times New Roman"/>
                <w:szCs w:val="24"/>
              </w:rPr>
              <w:t>а</w:t>
            </w:r>
            <w:r w:rsidRPr="00236F08">
              <w:rPr>
                <w:rFonts w:cs="Times New Roman"/>
                <w:szCs w:val="24"/>
              </w:rPr>
              <w:t xml:space="preserve"> профессиональными знаниями с другими специалистами по комплексной реабилитации</w:t>
            </w:r>
          </w:p>
        </w:tc>
      </w:tr>
      <w:tr w:rsidR="00FA3FA3" w:rsidRPr="00236F08" w:rsidTr="00B63402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</w:t>
            </w:r>
            <w:r w:rsidRPr="00236F08">
              <w:rPr>
                <w:rFonts w:cs="Times New Roman"/>
                <w:szCs w:val="24"/>
              </w:rPr>
              <w:t xml:space="preserve"> в конференциях (консилиумах) междисциплинарной и межведомственной профессиональной команды по обсуждению адекватности мероприятий по социальной реабилитации (абилитации)    несовершеннолетн</w:t>
            </w:r>
            <w:r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и составлению, утверждению, коррекции,  мониторингу и оценке эффективности индивидуальных программ социальной реабилитации (абилитации), социального сопровождения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60B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Анализировать причины, определяющие нуждаемость несовершеннолетн</w:t>
            </w:r>
            <w:r w:rsidR="00F60B29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в социальной реабилитации (абилитации)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60B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Проводить экспертную диагностику и оценку условий, которые ухудшают или могут ухудшить жизненную ситуацию несовершеннолетн</w:t>
            </w:r>
            <w:r w:rsidR="00F60B29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, ограничить </w:t>
            </w:r>
            <w:r w:rsidR="00F60B29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жизнедеятельность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60B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Оценивать реабилитационный (абилитационный) потенциал несовершеннолетн</w:t>
            </w:r>
            <w:r w:rsidR="00F60B29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, ресурсы </w:t>
            </w:r>
            <w:r w:rsidR="00F60B29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окружения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60B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Определять цели и задачи реабилитаци</w:t>
            </w:r>
            <w:r w:rsidR="00F60B29">
              <w:rPr>
                <w:rFonts w:cs="Times New Roman"/>
                <w:szCs w:val="24"/>
              </w:rPr>
              <w:t>и (абилитации) несовершеннолетних лиц</w:t>
            </w:r>
            <w:r w:rsidRPr="00236F08">
              <w:rPr>
                <w:rFonts w:cs="Times New Roman"/>
                <w:szCs w:val="24"/>
              </w:rPr>
              <w:t xml:space="preserve"> 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60B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Определять нуждаемость несовершеннолетн</w:t>
            </w:r>
            <w:r w:rsidR="00F60B29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в конкретных мероприятиях по социальной реабилитации (абилитации)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0426C4" w:rsidP="00F60B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Определять</w:t>
            </w:r>
            <w:r w:rsidR="00FA3FA3" w:rsidRPr="00236F08">
              <w:rPr>
                <w:rFonts w:cs="Times New Roman"/>
                <w:szCs w:val="24"/>
              </w:rPr>
              <w:t xml:space="preserve"> перечень мероприятий, а также приоритетность и очередность выполнения реабилитационных мероприятий по социальной реабилитации (абилитации)  несовершеннолетн</w:t>
            </w:r>
            <w:r w:rsidR="00F60B29">
              <w:rPr>
                <w:rFonts w:cs="Times New Roman"/>
                <w:szCs w:val="24"/>
              </w:rPr>
              <w:t>них</w:t>
            </w:r>
            <w:r w:rsidR="00FA3FA3" w:rsidRPr="00236F08">
              <w:rPr>
                <w:rFonts w:cs="Times New Roman"/>
                <w:szCs w:val="24"/>
              </w:rPr>
              <w:t xml:space="preserve"> 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60B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Прогнозировать результаты социальной реабилитации (абилитации)  на основе оценки нуждаемости, внутренних и внешних ресурсов несовершеннолетн</w:t>
            </w:r>
            <w:r w:rsidR="00F60B29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>, реабилитационной инфраструктуры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60B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Осуществлять эффективные коммуникации с законным</w:t>
            </w:r>
            <w:r w:rsidR="00F60B29">
              <w:rPr>
                <w:rFonts w:cs="Times New Roman"/>
                <w:szCs w:val="24"/>
              </w:rPr>
              <w:t>и</w:t>
            </w:r>
            <w:r w:rsidRPr="00236F08">
              <w:rPr>
                <w:rFonts w:cs="Times New Roman"/>
                <w:szCs w:val="24"/>
              </w:rPr>
              <w:t xml:space="preserve"> представител</w:t>
            </w:r>
            <w:r w:rsidR="00F60B29">
              <w:rPr>
                <w:rFonts w:cs="Times New Roman"/>
                <w:szCs w:val="24"/>
              </w:rPr>
              <w:t>ями</w:t>
            </w:r>
            <w:r w:rsidRPr="00236F08">
              <w:rPr>
                <w:rFonts w:cs="Times New Roman"/>
                <w:szCs w:val="24"/>
              </w:rPr>
              <w:t xml:space="preserve"> несовершеннолетн</w:t>
            </w:r>
            <w:r w:rsidR="00F60B29">
              <w:rPr>
                <w:rFonts w:cs="Times New Roman"/>
                <w:szCs w:val="24"/>
              </w:rPr>
              <w:t>их лиц</w:t>
            </w:r>
            <w:r w:rsidRPr="00236F08">
              <w:rPr>
                <w:rFonts w:cs="Times New Roman"/>
                <w:szCs w:val="24"/>
              </w:rPr>
              <w:t>, самим</w:t>
            </w:r>
            <w:r w:rsidR="00F60B29">
              <w:rPr>
                <w:rFonts w:cs="Times New Roman"/>
                <w:szCs w:val="24"/>
              </w:rPr>
              <w:t>и</w:t>
            </w:r>
            <w:r w:rsidRPr="00236F08">
              <w:rPr>
                <w:rFonts w:cs="Times New Roman"/>
                <w:szCs w:val="24"/>
              </w:rPr>
              <w:t xml:space="preserve"> несовершеннолетним</w:t>
            </w:r>
            <w:r w:rsidR="00F60B29">
              <w:rPr>
                <w:rFonts w:cs="Times New Roman"/>
                <w:szCs w:val="24"/>
              </w:rPr>
              <w:t>и</w:t>
            </w:r>
            <w:r w:rsidRPr="00236F08">
              <w:rPr>
                <w:rFonts w:cs="Times New Roman"/>
                <w:szCs w:val="24"/>
              </w:rPr>
              <w:t>, мотивировать на активное участие в мероприятиях по социальной реабилитации (абилитации)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Работать в междисциплинарной и межведомственной командах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60B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Подбирать эффективные методы социально-психологической, социокультурной, социально-бытовой, социально - средовой реабилитации (абилитации) исходя из актуального состояния несовершеннолетн</w:t>
            </w:r>
            <w:r w:rsidR="00F60B29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и в соответствии с </w:t>
            </w:r>
            <w:r w:rsidR="00F60B29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индивидуальной нуждаемостью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Применять на практике методы мобилизации внутренних и внешних ресурсов несовершеннолетних 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Формировать мотивацию к обучению, труду у несовершеннолетних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Проводить адаптационное обучение пользованию инфраструктурой </w:t>
            </w:r>
            <w:r>
              <w:rPr>
                <w:rFonts w:cs="Times New Roman"/>
                <w:szCs w:val="24"/>
              </w:rPr>
              <w:t>населенного пункта</w:t>
            </w:r>
            <w:r w:rsidRPr="00236F08">
              <w:rPr>
                <w:rFonts w:cs="Times New Roman"/>
                <w:szCs w:val="24"/>
              </w:rPr>
              <w:t xml:space="preserve"> (передвижению по улице, правилам дорожного движения, пользованию уличным транспортом) ребенка-инвалида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60B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Pr="00236F08">
              <w:rPr>
                <w:rFonts w:cs="Times New Roman"/>
                <w:szCs w:val="24"/>
              </w:rPr>
              <w:t xml:space="preserve"> метод</w:t>
            </w:r>
            <w:r>
              <w:rPr>
                <w:rFonts w:cs="Times New Roman"/>
                <w:szCs w:val="24"/>
              </w:rPr>
              <w:t>ы</w:t>
            </w:r>
            <w:r w:rsidRPr="00236F08">
              <w:rPr>
                <w:rFonts w:cs="Times New Roman"/>
                <w:szCs w:val="24"/>
              </w:rPr>
              <w:t xml:space="preserve"> индивидуального, семейного консультирования несовершеннолетн</w:t>
            </w:r>
            <w:r w:rsidR="00F60B29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, </w:t>
            </w:r>
            <w:r w:rsidR="00F60B29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законных представителей, специалистов </w:t>
            </w:r>
            <w:r w:rsidRPr="00236F08">
              <w:rPr>
                <w:rFonts w:cs="Times New Roman"/>
                <w:szCs w:val="24"/>
              </w:rPr>
              <w:lastRenderedPageBreak/>
              <w:t>образовательных, социозащитных и медицинских организаций по вопросам социальной реабилитации несовершеннолетн</w:t>
            </w:r>
            <w:r w:rsidR="00F60B29">
              <w:rPr>
                <w:rFonts w:cs="Times New Roman"/>
                <w:szCs w:val="24"/>
              </w:rPr>
              <w:t>их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>Осуществлять коррекцию несформированных высших психических функций, эмоционально-волевых нарушений и поведенческих реакций, речевых недостатков, взаимоотношений в семье, детском коллективе, с учителями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60B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Реализовывать мероприятия по социальной реабилитации (абилитации) в соответствии с уровнем здоровья, развития, возрастом, образования и социальным статусом несовершеннолетн</w:t>
            </w:r>
            <w:r w:rsidR="00F60B29">
              <w:rPr>
                <w:rFonts w:cs="Times New Roman"/>
                <w:szCs w:val="24"/>
              </w:rPr>
              <w:t>их</w:t>
            </w:r>
          </w:p>
        </w:tc>
      </w:tr>
      <w:tr w:rsidR="00FA3FA3" w:rsidRPr="00236F08" w:rsidTr="004455E4">
        <w:trPr>
          <w:trHeight w:val="1663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pStyle w:val="afe"/>
              <w:spacing w:after="283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Разрабатывать рекомендации и проводить консультирование по вопросам оборудования специальными средствами и приспособлениями жилого помещения, занимаемого несовершеннолетним инвалидом, преодоления психологических барьеров при использовании реабилитационного оборудования; психологической адаптации к техническим средствам реабилитации, обучать по</w:t>
            </w:r>
            <w:r w:rsidRPr="00236F08">
              <w:rPr>
                <w:rFonts w:cs="Times New Roman"/>
              </w:rPr>
              <w:t>льзованию техническими средствами реабилитации, передвижению</w:t>
            </w:r>
          </w:p>
        </w:tc>
      </w:tr>
      <w:tr w:rsidR="00FA3FA3" w:rsidRPr="00236F08" w:rsidTr="004455E4">
        <w:trPr>
          <w:trHeight w:val="433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pStyle w:val="afe"/>
              <w:spacing w:after="283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Обучать технике и приемам самообслуживания и персонального ухода</w:t>
            </w:r>
            <w:r w:rsidR="0040436D">
              <w:rPr>
                <w:rFonts w:cs="Times New Roman"/>
                <w:szCs w:val="24"/>
              </w:rPr>
              <w:t xml:space="preserve"> 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60B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Проводить мониторинг и оценку эффективности результатов реализации мероприятий по социальной реабилитации (абилитации)  несовершеннолетн</w:t>
            </w:r>
            <w:r w:rsidR="00F60B29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в рамках реализации индивидуальной программы социальной реабилитации (абилитации) либо социального сопровождения несовершеннолетн</w:t>
            </w:r>
            <w:r w:rsidR="00F60B29">
              <w:rPr>
                <w:rFonts w:cs="Times New Roman"/>
                <w:szCs w:val="24"/>
              </w:rPr>
              <w:t>их</w:t>
            </w:r>
          </w:p>
        </w:tc>
      </w:tr>
      <w:tr w:rsidR="00FA3FA3" w:rsidRPr="00236F08" w:rsidTr="004455E4">
        <w:trPr>
          <w:trHeight w:val="465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pStyle w:val="23"/>
              <w:spacing w:before="120" w:after="120" w:line="240" w:lineRule="auto"/>
              <w:ind w:left="0"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Анализировать нормативную правовую документацию, регламентирующую вопросы организации и содержания деятельности по социальной реабилитации и абилитации несовершеннолетних </w:t>
            </w:r>
            <w:r w:rsidR="00F60B29">
              <w:rPr>
                <w:rFonts w:cs="Times New Roman"/>
                <w:szCs w:val="24"/>
              </w:rPr>
              <w:t>лиц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60B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Протоколировать ход обследования, оформлять заключения по результатам реализации мероприятий социальной реабилитации (абилитации)  в рамках индивидуальной программы социальной реабилитации (абилитации), либо социального сопровождения несовершеннолетн</w:t>
            </w:r>
            <w:r w:rsidR="00F60B29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</w:t>
            </w:r>
            <w:r w:rsidRPr="00236F08">
              <w:t>(в том числе с инвалидностью, либо оказавш</w:t>
            </w:r>
            <w:r w:rsidR="00F60B29">
              <w:t>их</w:t>
            </w:r>
            <w:r w:rsidRPr="00236F08">
              <w:t>ся в трудных жизненных или юридически значимых ситуациях)</w:t>
            </w:r>
            <w:r w:rsidRPr="00236F0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подготавливать</w:t>
            </w:r>
            <w:r w:rsidRPr="00236F08">
              <w:rPr>
                <w:rFonts w:cs="Times New Roman"/>
                <w:szCs w:val="24"/>
              </w:rPr>
              <w:t xml:space="preserve"> отчеты, вести профессиональную документацию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Д</w:t>
            </w:r>
            <w:r w:rsidRPr="00236F08">
              <w:rPr>
                <w:rFonts w:cs="Times New Roman"/>
                <w:szCs w:val="24"/>
              </w:rPr>
              <w:t>оступно излагать профессиональную информацию в процессе</w:t>
            </w:r>
            <w:r>
              <w:rPr>
                <w:rFonts w:cs="Times New Roman"/>
                <w:szCs w:val="24"/>
              </w:rPr>
              <w:t xml:space="preserve"> межкультурного взаимодействия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Анализировать особенности социального взаимодействия с учетом национальных, этнокультурных, конфессиональных особенностей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60B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Нормативные правовые акты Российской Федерации</w:t>
            </w:r>
            <w:r w:rsidRPr="00236F08">
              <w:rPr>
                <w:rFonts w:cs="Times New Roman"/>
                <w:szCs w:val="24"/>
              </w:rPr>
              <w:t xml:space="preserve"> в области реабилитации (абилитации)</w:t>
            </w:r>
            <w:r>
              <w:rPr>
                <w:rFonts w:cs="Times New Roman"/>
                <w:szCs w:val="24"/>
              </w:rPr>
              <w:t xml:space="preserve"> несовершеннолетних</w:t>
            </w:r>
            <w:r w:rsidRPr="00236F0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в области </w:t>
            </w:r>
            <w:r w:rsidRPr="00236F08">
              <w:rPr>
                <w:rFonts w:cs="Times New Roman"/>
                <w:szCs w:val="24"/>
              </w:rPr>
              <w:t>опеки и попечительства несовершеннолетних, дополнительных гарантий, социальной поддержки детей-сирот и детей, оста</w:t>
            </w:r>
            <w:r>
              <w:rPr>
                <w:rFonts w:cs="Times New Roman"/>
                <w:szCs w:val="24"/>
              </w:rPr>
              <w:t>вшихся без попечения родителей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 w:rsidRPr="00236F08">
              <w:rPr>
                <w:rFonts w:cs="Times New Roman"/>
                <w:szCs w:val="24"/>
              </w:rPr>
              <w:t>азовые (отраслевые) перечни государственных и муниципальных услуг и работ по социальной реабилитации и другие регулирующие документы в области трудового, гражданского и семейного законодательства, защиты персональных данных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Критерии оценки индивидуальной нуждаемости несовершеннолетн</w:t>
            </w:r>
            <w:r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в социальной реабилитации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Основы формирования</w:t>
            </w:r>
            <w:r w:rsidRPr="00236F08">
              <w:rPr>
                <w:rFonts w:cs="Times New Roman"/>
                <w:szCs w:val="24"/>
              </w:rPr>
              <w:t xml:space="preserve"> реабилитационной сред</w:t>
            </w:r>
            <w:r>
              <w:rPr>
                <w:rFonts w:cs="Times New Roman"/>
                <w:szCs w:val="24"/>
              </w:rPr>
              <w:t>ы для несовершеннолетних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szCs w:val="24"/>
              </w:rPr>
              <w:t>Особенности</w:t>
            </w:r>
            <w:r w:rsidRPr="00236F08">
              <w:rPr>
                <w:rFonts w:cs="Times New Roman"/>
                <w:iCs/>
                <w:szCs w:val="24"/>
              </w:rPr>
              <w:t xml:space="preserve"> паллиативной помощи </w:t>
            </w:r>
            <w:r>
              <w:rPr>
                <w:rFonts w:cs="Times New Roman"/>
                <w:iCs/>
                <w:szCs w:val="24"/>
              </w:rPr>
              <w:t>несовершеннолетним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Основные направления социальной реабилитации несовершеннолетних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Основы</w:t>
            </w:r>
            <w:r w:rsidRPr="00236F08">
              <w:rPr>
                <w:rFonts w:cs="Times New Roman"/>
                <w:szCs w:val="24"/>
              </w:rPr>
              <w:t xml:space="preserve"> диагностики несовершеннолетних, имеющих ограничения жизнедеятельности и условия, которые нарушают или могут нарушить их жизненную ситуацию, реабилитационных стратегий работы с данной категорией несовершеннолетних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Методы и процедуры диагностики и оценки условий жизнедеятельности, ее ограничений у несовершеннолетних 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Основные</w:t>
            </w:r>
            <w:r w:rsidRPr="00236F08">
              <w:rPr>
                <w:rFonts w:cs="Times New Roman"/>
                <w:szCs w:val="24"/>
              </w:rPr>
              <w:t xml:space="preserve"> принципы подбора  эффективных методов социальной реабилитации несовершеннолетних с учетом их реабилитационного потенциала, основные (в том числе инновационные) методы социально-средовой, социально-психологической, психологической, социально-педагогической, социокультурной реабилитации (абилитации)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>Методы коррекции несформированных высших психических функций, эмоционально-волевых нарушений и поведенческих реакций</w:t>
            </w:r>
          </w:p>
        </w:tc>
      </w:tr>
      <w:tr w:rsidR="00FA3FA3" w:rsidRPr="00236F08" w:rsidTr="004455E4">
        <w:trPr>
          <w:trHeight w:val="419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pStyle w:val="afe"/>
              <w:spacing w:after="283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Техники </w:t>
            </w:r>
            <w:r>
              <w:rPr>
                <w:rFonts w:cs="Times New Roman"/>
                <w:szCs w:val="24"/>
              </w:rPr>
              <w:t xml:space="preserve">и </w:t>
            </w:r>
            <w:r w:rsidRPr="00236F08">
              <w:rPr>
                <w:rFonts w:cs="Times New Roman"/>
                <w:szCs w:val="24"/>
              </w:rPr>
              <w:t>приемы самообслуживания и персонального ухода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Методы формирования у несовершеннолетних индивидуальных механизмов психологической защиты, психологической толерантности в ситуации постоянно стрессирующего воздействия болезни и (или) социальной среды, повышения эмоциональной стабильности, профилактики деструктивного поведения, направленного на самоизоляцию и одиночество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Методы и способы медиации, разрешения конфликтных ситуаций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Техники эффективной коммуникации с несовершеннолетними с особыми потребностями здоровья (сенсорными, психическими нарушениями)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Требования к защите персональных данных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Современные стандартные требования к отчетности, периодичности, качеству и условиям оказания реабилитационной помощи в психологии, социальной работе, медицине и смежных областях</w:t>
            </w:r>
          </w:p>
        </w:tc>
      </w:tr>
      <w:tr w:rsidR="00FA3FA3" w:rsidRPr="00236F08" w:rsidTr="00217AD1">
        <w:trPr>
          <w:trHeight w:val="517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pStyle w:val="afe"/>
              <w:spacing w:after="283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Методика обучения</w:t>
            </w:r>
            <w:r>
              <w:rPr>
                <w:rFonts w:cs="Times New Roman"/>
                <w:szCs w:val="24"/>
              </w:rPr>
              <w:t xml:space="preserve"> </w:t>
            </w:r>
            <w:r w:rsidR="001F3ED5">
              <w:rPr>
                <w:rFonts w:cs="Times New Roman"/>
                <w:szCs w:val="24"/>
              </w:rPr>
              <w:t>несовершеннолетних</w:t>
            </w:r>
            <w:r w:rsidRPr="00236F08">
              <w:rPr>
                <w:rFonts w:cs="Times New Roman"/>
                <w:szCs w:val="24"/>
              </w:rPr>
              <w:t xml:space="preserve"> пользованию техническими средствами реабилитации, передвижению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Методы эргономики, эрготерапии, образовательной кинезиотерапии</w:t>
            </w:r>
            <w:r>
              <w:rPr>
                <w:rFonts w:cs="Times New Roman"/>
                <w:szCs w:val="24"/>
              </w:rPr>
              <w:t xml:space="preserve"> для несовершеннолетних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Методы психосоциального тренинга, ведения групп психологической поддержки, консультирования и социального сопровождения 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pStyle w:val="23"/>
              <w:spacing w:before="120" w:after="120" w:line="240" w:lineRule="auto"/>
              <w:ind w:left="0"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  <w:lang w:eastAsia="ru-RU"/>
              </w:rPr>
              <w:t>Требования единой системы межведомственного электронного взаимодействия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Психологические основы социального взаимодействия, направленного на решение профессиональных задач; основные принципы организации деловых контактов; основные концепции взаимодействия людей в организации, особенности диадического взаимодействия.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Технические средства реабилитации</w:t>
            </w:r>
            <w:r>
              <w:rPr>
                <w:rFonts w:cs="Times New Roman"/>
                <w:szCs w:val="24"/>
              </w:rPr>
              <w:t xml:space="preserve"> несовершеннолетних</w:t>
            </w:r>
            <w:r w:rsidRPr="00236F08">
              <w:rPr>
                <w:rFonts w:cs="Times New Roman"/>
                <w:szCs w:val="24"/>
              </w:rPr>
              <w:t xml:space="preserve"> </w:t>
            </w:r>
          </w:p>
        </w:tc>
      </w:tr>
      <w:tr w:rsidR="00FA3FA3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Технологии мониторинга и оценки результатов социальной реабилитации (абилитации)</w:t>
            </w:r>
            <w:r>
              <w:rPr>
                <w:rFonts w:cs="Times New Roman"/>
                <w:szCs w:val="24"/>
              </w:rPr>
              <w:t xml:space="preserve"> несовершеннолетних</w:t>
            </w:r>
          </w:p>
        </w:tc>
      </w:tr>
      <w:tr w:rsidR="00FA3FA3" w:rsidRPr="00236F08" w:rsidTr="00B558BC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FA3FA3" w:rsidRPr="00236F08" w:rsidRDefault="00FA3FA3" w:rsidP="00FA3FA3">
            <w:pPr>
              <w:snapToGri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</w:rPr>
              <w:t xml:space="preserve">Типы и объем документации и способы ее заполнения (ведения), </w:t>
            </w:r>
          </w:p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классификация плановых документов, процедуры их согласования и принятия</w:t>
            </w:r>
          </w:p>
        </w:tc>
      </w:tr>
      <w:tr w:rsidR="00FA3FA3" w:rsidRPr="00236F08" w:rsidTr="00B558BC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Соблюдение правил профессиональной этики</w:t>
            </w:r>
          </w:p>
        </w:tc>
      </w:tr>
    </w:tbl>
    <w:p w:rsidR="00A12E1C" w:rsidRPr="00236F08" w:rsidRDefault="00A12E1C" w:rsidP="00D72C0D">
      <w:pPr>
        <w:pStyle w:val="Norm"/>
        <w:contextualSpacing/>
        <w:rPr>
          <w:b/>
        </w:rPr>
      </w:pPr>
    </w:p>
    <w:p w:rsidR="00A12E1C" w:rsidRPr="00236F08" w:rsidRDefault="00A12E1C" w:rsidP="00D72C0D">
      <w:pPr>
        <w:pStyle w:val="Norm"/>
        <w:contextualSpacing/>
        <w:rPr>
          <w:b/>
        </w:rPr>
      </w:pPr>
      <w:r w:rsidRPr="00236F08">
        <w:rPr>
          <w:b/>
        </w:rPr>
        <w:t>3.1.2. Трудовая функция</w:t>
      </w:r>
    </w:p>
    <w:p w:rsidR="00A12E1C" w:rsidRPr="00236F08" w:rsidRDefault="00A12E1C" w:rsidP="00D72C0D">
      <w:pPr>
        <w:pStyle w:val="Norm"/>
        <w:contextualSpacing/>
        <w:rPr>
          <w:b/>
        </w:rPr>
      </w:pPr>
    </w:p>
    <w:tbl>
      <w:tblPr>
        <w:tblW w:w="103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41"/>
        <w:gridCol w:w="4620"/>
        <w:gridCol w:w="580"/>
        <w:gridCol w:w="1160"/>
        <w:gridCol w:w="1572"/>
        <w:gridCol w:w="690"/>
      </w:tblGrid>
      <w:tr w:rsidR="004455E4" w:rsidRPr="00236F08" w:rsidTr="004455E4">
        <w:tc>
          <w:tcPr>
            <w:tcW w:w="1741" w:type="dxa"/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7A17B5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</w:rPr>
              <w:t xml:space="preserve">Социальная реабилитация и абилитация </w:t>
            </w:r>
            <w:r w:rsidR="00B716F7" w:rsidRPr="00236F08"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трудоспособного возраста</w:t>
            </w:r>
          </w:p>
        </w:tc>
        <w:tc>
          <w:tcPr>
            <w:tcW w:w="5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236F0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  <w:lang w:val="en-US"/>
              </w:rPr>
              <w:t>A/02.6</w:t>
            </w:r>
          </w:p>
        </w:tc>
        <w:tc>
          <w:tcPr>
            <w:tcW w:w="157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236F0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A12E1C" w:rsidRPr="00236F08" w:rsidRDefault="00A12E1C" w:rsidP="00D72C0D">
      <w:pPr>
        <w:pStyle w:val="Norm"/>
        <w:contextualSpacing/>
        <w:rPr>
          <w:b/>
        </w:rPr>
      </w:pPr>
    </w:p>
    <w:tbl>
      <w:tblPr>
        <w:tblW w:w="104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097"/>
        <w:gridCol w:w="39"/>
        <w:gridCol w:w="40"/>
        <w:gridCol w:w="20"/>
      </w:tblGrid>
      <w:tr w:rsidR="004455E4" w:rsidRPr="00236F08" w:rsidTr="004455E4">
        <w:trPr>
          <w:gridAfter w:val="3"/>
          <w:wAfter w:w="99" w:type="dxa"/>
        </w:trPr>
        <w:tc>
          <w:tcPr>
            <w:tcW w:w="2639" w:type="dxa"/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4455E4" w:rsidRPr="00236F08" w:rsidTr="004455E4">
        <w:tblPrEx>
          <w:tblCellMar>
            <w:left w:w="0" w:type="dxa"/>
            <w:right w:w="0" w:type="dxa"/>
          </w:tblCellMar>
        </w:tblPrEx>
        <w:tc>
          <w:tcPr>
            <w:tcW w:w="2639" w:type="dxa"/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  <w:tc>
          <w:tcPr>
            <w:tcW w:w="4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</w:tr>
    </w:tbl>
    <w:p w:rsidR="00A12E1C" w:rsidRPr="00236F08" w:rsidRDefault="00A12E1C" w:rsidP="00D72C0D">
      <w:pPr>
        <w:pStyle w:val="Norm"/>
        <w:contextualSpacing/>
        <w:rPr>
          <w:b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39"/>
        <w:gridCol w:w="7596"/>
      </w:tblGrid>
      <w:tr w:rsidR="00FA3FA3" w:rsidRPr="00236F08" w:rsidTr="00B63402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1F3ED5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Проведение экспертной диагностики и оценки условий, которые ухудшают или могут ухудшить жизненную ситуацию</w:t>
            </w:r>
            <w:r>
              <w:rPr>
                <w:rFonts w:cs="Times New Roman"/>
                <w:szCs w:val="24"/>
              </w:rPr>
              <w:t xml:space="preserve"> лиц</w:t>
            </w:r>
            <w:r w:rsidRPr="00236F08">
              <w:rPr>
                <w:rFonts w:cs="Times New Roman"/>
                <w:szCs w:val="24"/>
              </w:rPr>
              <w:t xml:space="preserve"> трудоспособного возраста, в </w:t>
            </w:r>
            <w:r w:rsidR="0040436D">
              <w:rPr>
                <w:rFonts w:cs="Times New Roman"/>
                <w:szCs w:val="24"/>
              </w:rPr>
              <w:t>том числе</w:t>
            </w:r>
            <w:r w:rsidRPr="00236F08">
              <w:rPr>
                <w:rFonts w:cs="Times New Roman"/>
                <w:szCs w:val="24"/>
              </w:rPr>
              <w:t xml:space="preserve"> ограничений </w:t>
            </w:r>
            <w:r w:rsidR="001F3ED5">
              <w:rPr>
                <w:rFonts w:cs="Times New Roman"/>
                <w:szCs w:val="24"/>
              </w:rPr>
              <w:t xml:space="preserve">их </w:t>
            </w:r>
            <w:r w:rsidRPr="00236F08">
              <w:rPr>
                <w:rFonts w:cs="Times New Roman"/>
                <w:szCs w:val="24"/>
              </w:rPr>
              <w:t>жизнедеятельности</w:t>
            </w:r>
          </w:p>
        </w:tc>
      </w:tr>
      <w:tr w:rsidR="00FA3FA3" w:rsidRPr="00236F08" w:rsidTr="00B63402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1F3ED5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Проведение оценки реабилитационного потенциала </w:t>
            </w:r>
            <w:r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трудоспособного возраста, ресурсов </w:t>
            </w:r>
            <w:r w:rsidR="001F3ED5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окружения, определение возможности самостоятельного проживания и получения им</w:t>
            </w:r>
            <w:r w:rsidR="001F3ED5">
              <w:rPr>
                <w:rFonts w:cs="Times New Roman"/>
                <w:szCs w:val="24"/>
              </w:rPr>
              <w:t>и</w:t>
            </w:r>
            <w:r w:rsidRPr="00236F08">
              <w:rPr>
                <w:rFonts w:cs="Times New Roman"/>
                <w:szCs w:val="24"/>
              </w:rPr>
              <w:t xml:space="preserve"> реабилитационных услуг в домашних условиях, определение факторов риска </w:t>
            </w:r>
          </w:p>
        </w:tc>
      </w:tr>
      <w:tr w:rsidR="00FA3FA3" w:rsidRPr="00236F08" w:rsidTr="00B63402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0426C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Определение цели и задач реабилитации (абилитации) </w:t>
            </w:r>
            <w:r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трудоспособного возраста</w:t>
            </w:r>
          </w:p>
        </w:tc>
      </w:tr>
      <w:tr w:rsidR="00FA3FA3" w:rsidRPr="00236F08" w:rsidTr="00B63402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9C6F5E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Определение нуждаемости </w:t>
            </w:r>
            <w:r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трудоспособного возраста в конкретных мероприятиях по социальной реабилитации (абилитации)</w:t>
            </w:r>
          </w:p>
        </w:tc>
      </w:tr>
      <w:tr w:rsidR="00FA3FA3" w:rsidRPr="00236F08" w:rsidTr="00B63402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0426C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Составление перечня мероприятий для эффективной социальной реабилитации (абилитации) л</w:t>
            </w:r>
            <w:r>
              <w:rPr>
                <w:rFonts w:cs="Times New Roman"/>
                <w:szCs w:val="24"/>
              </w:rPr>
              <w:t>иц</w:t>
            </w:r>
            <w:r w:rsidRPr="00236F08">
              <w:rPr>
                <w:rFonts w:cs="Times New Roman"/>
                <w:szCs w:val="24"/>
              </w:rPr>
              <w:t xml:space="preserve"> трудоспособного возраста</w:t>
            </w:r>
          </w:p>
        </w:tc>
      </w:tr>
      <w:tr w:rsidR="00FA3FA3" w:rsidRPr="00236F08" w:rsidTr="00B63402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9C6F5E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Определение реабилитационного прогноза социальной реабилитации (абилитации)  </w:t>
            </w:r>
            <w:r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трудоспособного возраста</w:t>
            </w:r>
          </w:p>
        </w:tc>
      </w:tr>
      <w:tr w:rsidR="00FA3FA3" w:rsidRPr="00236F08" w:rsidTr="00B63402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254C5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 xml:space="preserve">Ознакомление </w:t>
            </w:r>
            <w:r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трудоспособного возраста</w:t>
            </w:r>
            <w:r w:rsidRPr="00236F08">
              <w:rPr>
                <w:rFonts w:cs="Times New Roman"/>
              </w:rPr>
              <w:t xml:space="preserve"> с инфраструктурой </w:t>
            </w:r>
            <w:r>
              <w:rPr>
                <w:rFonts w:cs="Times New Roman"/>
              </w:rPr>
              <w:t>населенного пункта</w:t>
            </w:r>
          </w:p>
        </w:tc>
      </w:tr>
      <w:tr w:rsidR="00FA3FA3" w:rsidRPr="00236F08" w:rsidTr="00B63402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1F3ED5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Участие в конференциях (консилиумах) междисциплинарной и межведомственной профессиональной команды по обсуждению адекватности мероприятий по социальной реабилитации (абилитации) </w:t>
            </w:r>
            <w:r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трудоспособного возраста и составлению, коррекции, утверждению, мониторингу и оценке эффективности </w:t>
            </w:r>
            <w:r w:rsidR="001F3ED5">
              <w:rPr>
                <w:rFonts w:cs="Times New Roman"/>
                <w:szCs w:val="24"/>
              </w:rPr>
              <w:t>и</w:t>
            </w:r>
            <w:r w:rsidRPr="00236F08">
              <w:rPr>
                <w:rFonts w:cs="Times New Roman"/>
                <w:szCs w:val="24"/>
              </w:rPr>
              <w:t>ндивидуальных программ реабилитации (абилитации), социального сопровождения</w:t>
            </w:r>
          </w:p>
        </w:tc>
      </w:tr>
      <w:tr w:rsidR="00FA3FA3" w:rsidRPr="00236F08" w:rsidTr="00B63402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1F3ED5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Проведение консультаций для </w:t>
            </w:r>
            <w:r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трудоспособного возраста, </w:t>
            </w:r>
            <w:r w:rsidR="001F3ED5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окружения по разъяснению, согласованию, коррекции мероприятий по социальной реабилитации (абилитации), алгоритмов и процедур их реализации в рамках реализации индивидуальной программы социальной реабилитации (абилитации) либо социального </w:t>
            </w:r>
            <w:r w:rsidRPr="00236F08">
              <w:rPr>
                <w:rFonts w:cs="Times New Roman"/>
                <w:szCs w:val="24"/>
              </w:rPr>
              <w:lastRenderedPageBreak/>
              <w:t>сопровождения лиц (в том числе с инвалидностью, либо находящихся в трудных жизненных или юридически значимых ситуациях)</w:t>
            </w:r>
          </w:p>
        </w:tc>
      </w:tr>
      <w:tr w:rsidR="00FA3FA3" w:rsidRPr="00236F08" w:rsidTr="00B63402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Проведение консультаций для специалистов организаций, участвующих в реализации индивидуальной программы социальной реабилитации (абилитации) либо социального сопровождения лиц (в том числе с инвалидностью, либо находящихся в трудных жизненных или юридически значимых ситуациях)</w:t>
            </w:r>
          </w:p>
        </w:tc>
      </w:tr>
      <w:tr w:rsidR="00FA3FA3" w:rsidRPr="00236F08" w:rsidTr="00B63402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9C6F5E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Организация и проведение мероприятий по социальной реабилитации (абилитации) в рамках реализации индивидуальной программы социальной реабилитации (абилитации) либо социального сопровождения лиц (в том числе с инвалидностью, либо находящихся в трудных жизненных или юридически значимых ситуациях)</w:t>
            </w:r>
          </w:p>
        </w:tc>
      </w:tr>
      <w:tr w:rsidR="00FA3FA3" w:rsidRPr="00236F08" w:rsidTr="00B63402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9C6F5E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Мониторинг и проведение оценки эффективности реализации мероприятий по социальной реабилитации (абилитации)  в рамках реализации индивидуальной программы социальной реабилитации (абилитации) либо социального сопровождения лиц (в том числе с инвалидностью, либо находящихся в трудных жизненных или юридически значимых ситуациях), подготовка заключения по результатам</w:t>
            </w:r>
          </w:p>
        </w:tc>
      </w:tr>
      <w:tr w:rsidR="00FA3FA3" w:rsidRPr="00236F08" w:rsidTr="00B63402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9C6F5E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Разработка рекомендаций по коррекции мероприятий социальной реабилитации (абилитации) в связи с изменением нуждаемости </w:t>
            </w:r>
          </w:p>
        </w:tc>
      </w:tr>
      <w:tr w:rsidR="00FA3FA3" w:rsidRPr="00236F08" w:rsidTr="00B63402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Подготовка заключения по результатам </w:t>
            </w:r>
            <w:r w:rsidRPr="00236F08">
              <w:rPr>
                <w:rFonts w:cs="Times New Roman"/>
              </w:rPr>
              <w:t xml:space="preserve">проведенных реабилитационных мероприятий </w:t>
            </w:r>
          </w:p>
        </w:tc>
      </w:tr>
      <w:tr w:rsidR="00FA3FA3" w:rsidRPr="00236F08" w:rsidTr="00B63402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FA3FA3" w:rsidRPr="00236F08" w:rsidRDefault="00FA3FA3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Ведение документации и служебной переписки в соответствии с требованиями к отчетности, качеству  ее предоставления</w:t>
            </w:r>
          </w:p>
        </w:tc>
      </w:tr>
      <w:tr w:rsidR="00FA3FA3" w:rsidRPr="00236F08" w:rsidTr="00B63402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3FA3" w:rsidRPr="00236F08" w:rsidRDefault="00FA3FA3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3FA3" w:rsidRPr="00236F08" w:rsidRDefault="00FA3FA3" w:rsidP="00FA3F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Разви</w:t>
            </w:r>
            <w:r>
              <w:rPr>
                <w:rFonts w:cs="Times New Roman"/>
                <w:szCs w:val="24"/>
              </w:rPr>
              <w:t>тие</w:t>
            </w:r>
            <w:r w:rsidRPr="00236F08">
              <w:rPr>
                <w:rFonts w:cs="Times New Roman"/>
                <w:szCs w:val="24"/>
              </w:rPr>
              <w:t xml:space="preserve"> и поддерж</w:t>
            </w:r>
            <w:r>
              <w:rPr>
                <w:rFonts w:cs="Times New Roman"/>
                <w:szCs w:val="24"/>
              </w:rPr>
              <w:t>ание</w:t>
            </w:r>
            <w:r w:rsidRPr="00236F08">
              <w:rPr>
                <w:rFonts w:cs="Times New Roman"/>
                <w:szCs w:val="24"/>
              </w:rPr>
              <w:t xml:space="preserve"> обмен</w:t>
            </w:r>
            <w:r>
              <w:rPr>
                <w:rFonts w:cs="Times New Roman"/>
                <w:szCs w:val="24"/>
              </w:rPr>
              <w:t>а</w:t>
            </w:r>
            <w:r w:rsidRPr="00236F08">
              <w:rPr>
                <w:rFonts w:cs="Times New Roman"/>
                <w:szCs w:val="24"/>
              </w:rPr>
              <w:t xml:space="preserve"> профессиональными знаниями с другими специалистами по комплексной реабилитации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9C6F5E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Анализировать причины, определяющие нуждаемость </w:t>
            </w:r>
            <w:r w:rsidR="00C408AC">
              <w:rPr>
                <w:rFonts w:cs="Times New Roman"/>
                <w:szCs w:val="24"/>
              </w:rPr>
              <w:t>лиц</w:t>
            </w:r>
            <w:r w:rsidR="00416EA7" w:rsidRPr="00236F08">
              <w:rPr>
                <w:rFonts w:cs="Times New Roman"/>
                <w:szCs w:val="24"/>
              </w:rPr>
              <w:t xml:space="preserve"> трудоспособного возраста</w:t>
            </w:r>
            <w:r w:rsidRPr="00236F08">
              <w:rPr>
                <w:rFonts w:cs="Times New Roman"/>
                <w:szCs w:val="24"/>
              </w:rPr>
              <w:t xml:space="preserve"> в социальной реабилитации</w:t>
            </w:r>
            <w:r w:rsidR="009C6F5E" w:rsidRPr="00236F08">
              <w:rPr>
                <w:rFonts w:cs="Times New Roman"/>
                <w:szCs w:val="24"/>
              </w:rPr>
              <w:t xml:space="preserve"> (абилитации)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987A3B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Подбирать </w:t>
            </w:r>
            <w:r w:rsidR="00987A3B">
              <w:rPr>
                <w:rFonts w:cs="Times New Roman"/>
                <w:szCs w:val="24"/>
              </w:rPr>
              <w:t>эффективные</w:t>
            </w:r>
            <w:r w:rsidRPr="00236F08">
              <w:rPr>
                <w:rFonts w:cs="Times New Roman"/>
                <w:szCs w:val="24"/>
              </w:rPr>
              <w:t xml:space="preserve"> методы диагностики для исследования отношения </w:t>
            </w:r>
            <w:r w:rsidR="00C408AC">
              <w:rPr>
                <w:rFonts w:cs="Times New Roman"/>
                <w:szCs w:val="24"/>
              </w:rPr>
              <w:t>лиц</w:t>
            </w:r>
            <w:r w:rsidR="00416EA7" w:rsidRPr="00236F08">
              <w:rPr>
                <w:rFonts w:cs="Times New Roman"/>
                <w:szCs w:val="24"/>
              </w:rPr>
              <w:t xml:space="preserve"> трудоспособного возраста </w:t>
            </w:r>
            <w:r w:rsidRPr="00236F08">
              <w:rPr>
                <w:rFonts w:cs="Times New Roman"/>
                <w:szCs w:val="24"/>
              </w:rPr>
              <w:t>к своему состоянию, трудовой занятости, лечению, качеству жизни, характеру и способам решения проблем, социальных связей и отношений с семьей (близкими), интересов, хобби и повседневных занятий, мобильности, мотивации на оптимальную независимость, самопомощь и т. д.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CF77E0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Проводить экспертную диагностику и оценку условий, которые ухудшают или могут ухудшить жизненную ситуацию </w:t>
            </w:r>
            <w:r w:rsidR="00987A3B">
              <w:rPr>
                <w:rFonts w:cs="Times New Roman"/>
                <w:szCs w:val="24"/>
              </w:rPr>
              <w:t>лиц</w:t>
            </w:r>
            <w:r w:rsidR="00416EA7" w:rsidRPr="00236F08">
              <w:rPr>
                <w:rFonts w:cs="Times New Roman"/>
                <w:szCs w:val="24"/>
              </w:rPr>
              <w:t xml:space="preserve"> трудоспособного возраста</w:t>
            </w:r>
            <w:r w:rsidRPr="00236F08">
              <w:rPr>
                <w:rFonts w:cs="Times New Roman"/>
                <w:szCs w:val="24"/>
              </w:rPr>
              <w:t xml:space="preserve">, ограничить </w:t>
            </w:r>
            <w:r w:rsidR="00CF77E0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жизнедеятельность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CF77E0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Оценивать реабилитационный (абилитационный) потенциал </w:t>
            </w:r>
            <w:r w:rsidR="00987A3B">
              <w:rPr>
                <w:rFonts w:cs="Times New Roman"/>
                <w:szCs w:val="24"/>
              </w:rPr>
              <w:t>лиц</w:t>
            </w:r>
            <w:r w:rsidR="00416EA7" w:rsidRPr="00236F08">
              <w:rPr>
                <w:rFonts w:cs="Times New Roman"/>
                <w:szCs w:val="24"/>
              </w:rPr>
              <w:t xml:space="preserve"> трудоспособного возраста</w:t>
            </w:r>
            <w:r w:rsidRPr="00236F08">
              <w:rPr>
                <w:rFonts w:cs="Times New Roman"/>
                <w:szCs w:val="24"/>
              </w:rPr>
              <w:t xml:space="preserve">, ресурсов </w:t>
            </w:r>
            <w:r w:rsidR="00CF77E0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окружения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0426C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Определять цели и задачи реабилитации</w:t>
            </w:r>
            <w:r w:rsidR="009C6F5E" w:rsidRPr="00236F08">
              <w:rPr>
                <w:rFonts w:cs="Times New Roman"/>
                <w:szCs w:val="24"/>
              </w:rPr>
              <w:t xml:space="preserve"> (абилитации) </w:t>
            </w:r>
            <w:r w:rsidR="00416EA7" w:rsidRPr="00236F08">
              <w:rPr>
                <w:rFonts w:cs="Times New Roman"/>
                <w:szCs w:val="24"/>
              </w:rPr>
              <w:t>лиц трудоспособного возраста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9C6F5E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Определять нуждаемость </w:t>
            </w:r>
            <w:r w:rsidR="00416EA7" w:rsidRPr="00236F08">
              <w:rPr>
                <w:rFonts w:cs="Times New Roman"/>
                <w:szCs w:val="24"/>
              </w:rPr>
              <w:t xml:space="preserve">лиц трудоспособного возраста </w:t>
            </w:r>
            <w:r w:rsidRPr="00236F08">
              <w:rPr>
                <w:rFonts w:cs="Times New Roman"/>
                <w:szCs w:val="24"/>
              </w:rPr>
              <w:t>в конкретных мероприятиях по социальной реабилитации</w:t>
            </w:r>
            <w:r w:rsidR="009C6F5E" w:rsidRPr="00236F08">
              <w:rPr>
                <w:rFonts w:cs="Times New Roman"/>
                <w:szCs w:val="24"/>
              </w:rPr>
              <w:t xml:space="preserve"> (абилитации)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0426C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Определять перечень, а также приоритетность и очередность выполнения реабилитационных мероприятий по социальной реабилитац</w:t>
            </w:r>
            <w:r w:rsidR="009C6F5E" w:rsidRPr="00236F08">
              <w:rPr>
                <w:rFonts w:cs="Times New Roman"/>
                <w:szCs w:val="24"/>
              </w:rPr>
              <w:t xml:space="preserve">ии (абилитации) </w:t>
            </w:r>
            <w:r w:rsidRPr="00236F08">
              <w:rPr>
                <w:rFonts w:cs="Times New Roman"/>
                <w:szCs w:val="24"/>
              </w:rPr>
              <w:t xml:space="preserve"> </w:t>
            </w:r>
            <w:r w:rsidR="00416EA7" w:rsidRPr="00236F08">
              <w:rPr>
                <w:rFonts w:cs="Times New Roman"/>
                <w:szCs w:val="24"/>
              </w:rPr>
              <w:t>лиц трудоспособного возраста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9C6F5E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Прогнозировать результаты социальной реабилитации</w:t>
            </w:r>
            <w:r w:rsidR="009C6F5E" w:rsidRPr="00236F08">
              <w:rPr>
                <w:rFonts w:cs="Times New Roman"/>
                <w:szCs w:val="24"/>
              </w:rPr>
              <w:t xml:space="preserve"> (абилитации) </w:t>
            </w:r>
            <w:r w:rsidRPr="00236F08">
              <w:rPr>
                <w:rFonts w:cs="Times New Roman"/>
                <w:szCs w:val="24"/>
              </w:rPr>
              <w:t xml:space="preserve"> на основе оценки нуждаемости, внутренних и внешних ресурсов </w:t>
            </w:r>
            <w:r w:rsidR="00416EA7" w:rsidRPr="00236F08">
              <w:rPr>
                <w:rFonts w:cs="Times New Roman"/>
                <w:szCs w:val="24"/>
              </w:rPr>
              <w:t xml:space="preserve">лиц </w:t>
            </w:r>
            <w:r w:rsidR="00416EA7" w:rsidRPr="00236F08">
              <w:rPr>
                <w:rFonts w:cs="Times New Roman"/>
                <w:szCs w:val="24"/>
              </w:rPr>
              <w:lastRenderedPageBreak/>
              <w:t>трудоспособного возраста</w:t>
            </w:r>
            <w:r w:rsidRPr="00236F08">
              <w:rPr>
                <w:rFonts w:cs="Times New Roman"/>
                <w:szCs w:val="24"/>
              </w:rPr>
              <w:t>, реабилитационной инфраструктуры территории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CF77E0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Осуществлять эффективные коммуникации с </w:t>
            </w:r>
            <w:r w:rsidR="00416EA7" w:rsidRPr="00236F08">
              <w:rPr>
                <w:rFonts w:cs="Times New Roman"/>
                <w:szCs w:val="24"/>
              </w:rPr>
              <w:t>лиц</w:t>
            </w:r>
            <w:r w:rsidR="00CF77E0">
              <w:rPr>
                <w:rFonts w:cs="Times New Roman"/>
                <w:szCs w:val="24"/>
              </w:rPr>
              <w:t>ами</w:t>
            </w:r>
            <w:r w:rsidR="00416EA7" w:rsidRPr="00236F08">
              <w:rPr>
                <w:rFonts w:cs="Times New Roman"/>
                <w:szCs w:val="24"/>
              </w:rPr>
              <w:t xml:space="preserve"> трудоспособного возраста</w:t>
            </w:r>
            <w:r w:rsidRPr="00236F08">
              <w:rPr>
                <w:rFonts w:cs="Times New Roman"/>
                <w:szCs w:val="24"/>
              </w:rPr>
              <w:t xml:space="preserve">, мотивировать </w:t>
            </w:r>
            <w:r w:rsidR="00CF77E0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сам</w:t>
            </w:r>
            <w:r w:rsidR="00CF77E0">
              <w:rPr>
                <w:rFonts w:cs="Times New Roman"/>
                <w:szCs w:val="24"/>
              </w:rPr>
              <w:t>их и их</w:t>
            </w:r>
            <w:r w:rsidRPr="00236F08">
              <w:rPr>
                <w:rFonts w:cs="Times New Roman"/>
                <w:szCs w:val="24"/>
              </w:rPr>
              <w:t xml:space="preserve"> окружение на активное участие в мероприятиях по социальной реабилитации</w:t>
            </w:r>
            <w:r w:rsidR="009C6F5E" w:rsidRPr="00236F08">
              <w:rPr>
                <w:rFonts w:cs="Times New Roman"/>
                <w:szCs w:val="24"/>
              </w:rPr>
              <w:t xml:space="preserve"> (абилитации)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Работать в междисциплинарной и межведомственной командах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CF77E0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Подбирать эффективные методы социально-психологической, социально-трудовой, социокультурной, социально-бытовой, со</w:t>
            </w:r>
            <w:r w:rsidR="009C6F5E" w:rsidRPr="00236F08">
              <w:rPr>
                <w:rFonts w:cs="Times New Roman"/>
                <w:szCs w:val="24"/>
              </w:rPr>
              <w:t>циально - средовой реабилитации (абилитации)</w:t>
            </w:r>
            <w:r w:rsidRPr="00236F08">
              <w:rPr>
                <w:rFonts w:cs="Times New Roman"/>
                <w:szCs w:val="24"/>
              </w:rPr>
              <w:t xml:space="preserve">, исходя из актуального состояния </w:t>
            </w:r>
            <w:r w:rsidR="00C408AC">
              <w:rPr>
                <w:rFonts w:cs="Times New Roman"/>
                <w:szCs w:val="24"/>
              </w:rPr>
              <w:t>лиц</w:t>
            </w:r>
            <w:r w:rsidR="00416EA7" w:rsidRPr="00236F08">
              <w:rPr>
                <w:rFonts w:cs="Times New Roman"/>
                <w:szCs w:val="24"/>
              </w:rPr>
              <w:t xml:space="preserve"> трудоспособного возраста</w:t>
            </w:r>
            <w:r w:rsidRPr="00236F08">
              <w:rPr>
                <w:rFonts w:cs="Times New Roman"/>
                <w:szCs w:val="24"/>
              </w:rPr>
              <w:t xml:space="preserve"> и в соответствии с </w:t>
            </w:r>
            <w:r w:rsidR="00CF77E0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индивидуальной нуждаемостью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CF77E0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Мобилизовывать личностные ресурсы </w:t>
            </w:r>
            <w:r w:rsidR="00C408AC">
              <w:rPr>
                <w:rFonts w:cs="Times New Roman"/>
                <w:szCs w:val="24"/>
              </w:rPr>
              <w:t>лиц</w:t>
            </w:r>
            <w:r w:rsidR="00416EA7" w:rsidRPr="00236F08">
              <w:rPr>
                <w:rFonts w:cs="Times New Roman"/>
                <w:szCs w:val="24"/>
              </w:rPr>
              <w:t xml:space="preserve"> трудоспособного возраста</w:t>
            </w:r>
            <w:r w:rsidRPr="00236F08">
              <w:rPr>
                <w:rFonts w:cs="Times New Roman"/>
                <w:szCs w:val="24"/>
              </w:rPr>
              <w:t xml:space="preserve">, направленные на поддержание </w:t>
            </w:r>
            <w:r w:rsidR="00CF77E0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социальных связей, интереса к повседневным занятиям или определение новых, требующих доступных усилий и позитивного взаимодействия с микросоциумом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Владеть методами индивидуального, группового, семейного консультирования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CF77E0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Проводить профилактику синдрома эмоционального выгорания у членов семьи, лиц, осуществляющих уход, нивелировать влияние синдрома на отношение к </w:t>
            </w:r>
            <w:r w:rsidR="00416EA7" w:rsidRPr="00236F08">
              <w:rPr>
                <w:rFonts w:cs="Times New Roman"/>
                <w:szCs w:val="24"/>
              </w:rPr>
              <w:t>лиц</w:t>
            </w:r>
            <w:r w:rsidR="00CF77E0">
              <w:rPr>
                <w:rFonts w:cs="Times New Roman"/>
                <w:szCs w:val="24"/>
              </w:rPr>
              <w:t>ам</w:t>
            </w:r>
            <w:r w:rsidR="00416EA7" w:rsidRPr="00236F08">
              <w:rPr>
                <w:rFonts w:cs="Times New Roman"/>
                <w:szCs w:val="24"/>
              </w:rPr>
              <w:t xml:space="preserve"> трудоспособного возраста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9C6F5E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Реализовывать мероприятия по социальной реабилитации</w:t>
            </w:r>
            <w:r w:rsidR="009C6F5E" w:rsidRPr="00236F08">
              <w:rPr>
                <w:rFonts w:cs="Times New Roman"/>
                <w:szCs w:val="24"/>
              </w:rPr>
              <w:t xml:space="preserve"> (абилитации) </w:t>
            </w:r>
            <w:r w:rsidRPr="00236F08">
              <w:rPr>
                <w:rFonts w:cs="Times New Roman"/>
                <w:szCs w:val="24"/>
              </w:rPr>
              <w:t xml:space="preserve"> в соответствии с уровнем здоровья, развития, возрастом, образования и социальным статусом </w:t>
            </w:r>
            <w:r w:rsidR="00C408AC">
              <w:rPr>
                <w:rFonts w:cs="Times New Roman"/>
                <w:szCs w:val="24"/>
              </w:rPr>
              <w:t>лиц</w:t>
            </w:r>
            <w:r w:rsidR="00416EA7" w:rsidRPr="00236F08">
              <w:rPr>
                <w:rFonts w:cs="Times New Roman"/>
                <w:szCs w:val="24"/>
              </w:rPr>
              <w:t xml:space="preserve"> трудоспособного возраста</w:t>
            </w:r>
          </w:p>
        </w:tc>
      </w:tr>
      <w:tr w:rsidR="004455E4" w:rsidRPr="00236F08" w:rsidTr="00605A96">
        <w:trPr>
          <w:trHeight w:val="1430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e"/>
              <w:spacing w:after="283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Разрабатывать рекомендации и проводить консультирование по вопросам оборудования специальными средствами и приспособлениями жилого помещения, занимаемого инвалидом, преодоления психологических барьеров при использовании реабилитационного оборудования, психологической адаптации к техническим средствам реабилитации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CF77E0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Проводить адаптационное обучение пользованию инфраструктурой </w:t>
            </w:r>
            <w:r w:rsidR="00254C54">
              <w:rPr>
                <w:rFonts w:cs="Times New Roman"/>
                <w:szCs w:val="24"/>
              </w:rPr>
              <w:t>населенного пункта</w:t>
            </w:r>
            <w:r w:rsidRPr="00236F08">
              <w:rPr>
                <w:rFonts w:cs="Times New Roman"/>
                <w:szCs w:val="24"/>
              </w:rPr>
              <w:t xml:space="preserve"> (передвижению по улице, правилам дорожного движения, пользованию уличным транспортом) </w:t>
            </w:r>
            <w:r w:rsidR="00C408AC">
              <w:rPr>
                <w:rFonts w:cs="Times New Roman"/>
                <w:szCs w:val="24"/>
              </w:rPr>
              <w:t>лиц</w:t>
            </w:r>
            <w:r w:rsidR="00416EA7" w:rsidRPr="00236F08">
              <w:rPr>
                <w:rFonts w:cs="Times New Roman"/>
                <w:szCs w:val="24"/>
              </w:rPr>
              <w:t xml:space="preserve"> трудоспособного возраста </w:t>
            </w:r>
            <w:r w:rsidRPr="00236F08">
              <w:rPr>
                <w:rFonts w:cs="Times New Roman"/>
                <w:szCs w:val="24"/>
              </w:rPr>
              <w:t>- инвалид</w:t>
            </w:r>
            <w:r w:rsidR="00CF77E0">
              <w:rPr>
                <w:rFonts w:cs="Times New Roman"/>
                <w:szCs w:val="24"/>
              </w:rPr>
              <w:t>ов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9C6F5E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  <w:lang w:bidi="hi-IN"/>
              </w:rPr>
              <w:t xml:space="preserve">Проводить мониторинг и оценку индивидуального прогресса </w:t>
            </w:r>
            <w:r w:rsidR="00C408AC">
              <w:rPr>
                <w:rFonts w:cs="Times New Roman"/>
                <w:szCs w:val="24"/>
              </w:rPr>
              <w:t>лиц</w:t>
            </w:r>
            <w:r w:rsidR="00416EA7" w:rsidRPr="00236F08">
              <w:rPr>
                <w:rFonts w:cs="Times New Roman"/>
                <w:szCs w:val="24"/>
              </w:rPr>
              <w:t xml:space="preserve"> трудоспособного возраста</w:t>
            </w:r>
            <w:r w:rsidRPr="00236F08">
              <w:rPr>
                <w:rFonts w:cs="Times New Roman"/>
                <w:szCs w:val="24"/>
                <w:lang w:bidi="hi-IN"/>
              </w:rPr>
              <w:t>,  эффективности результатов реализации меропри</w:t>
            </w:r>
            <w:r w:rsidR="009C6F5E" w:rsidRPr="00236F08">
              <w:rPr>
                <w:rFonts w:cs="Times New Roman"/>
                <w:szCs w:val="24"/>
                <w:lang w:bidi="hi-IN"/>
              </w:rPr>
              <w:t xml:space="preserve">ятий по социальной реабилитации </w:t>
            </w:r>
            <w:r w:rsidR="009C6F5E" w:rsidRPr="00236F08">
              <w:rPr>
                <w:rFonts w:cs="Times New Roman"/>
                <w:szCs w:val="24"/>
              </w:rPr>
              <w:t xml:space="preserve">(абилитации) </w:t>
            </w:r>
            <w:r w:rsidRPr="00236F08">
              <w:rPr>
                <w:rFonts w:cs="Times New Roman"/>
                <w:szCs w:val="24"/>
                <w:lang w:bidi="hi-IN"/>
              </w:rPr>
              <w:t xml:space="preserve"> в рамках реализации </w:t>
            </w:r>
            <w:r w:rsidR="009C6F5E" w:rsidRPr="00236F08">
              <w:rPr>
                <w:rFonts w:cs="Times New Roman"/>
                <w:szCs w:val="24"/>
                <w:lang w:bidi="hi-IN"/>
              </w:rPr>
              <w:t>и</w:t>
            </w:r>
            <w:r w:rsidRPr="00236F08">
              <w:rPr>
                <w:rFonts w:cs="Times New Roman"/>
                <w:szCs w:val="24"/>
                <w:lang w:bidi="hi-IN"/>
              </w:rPr>
              <w:t xml:space="preserve">ндивидуальной программы </w:t>
            </w:r>
            <w:r w:rsidR="009C6F5E" w:rsidRPr="00236F08">
              <w:rPr>
                <w:rFonts w:cs="Times New Roman"/>
                <w:szCs w:val="24"/>
                <w:lang w:bidi="hi-IN"/>
              </w:rPr>
              <w:t xml:space="preserve">социальной </w:t>
            </w:r>
            <w:r w:rsidRPr="00236F08">
              <w:rPr>
                <w:rFonts w:cs="Times New Roman"/>
                <w:szCs w:val="24"/>
                <w:lang w:bidi="hi-IN"/>
              </w:rPr>
              <w:t>реабилитации</w:t>
            </w:r>
            <w:r w:rsidR="009C6F5E" w:rsidRPr="00236F08">
              <w:rPr>
                <w:rFonts w:cs="Times New Roman"/>
                <w:szCs w:val="24"/>
                <w:lang w:bidi="hi-IN"/>
              </w:rPr>
              <w:t xml:space="preserve"> </w:t>
            </w:r>
            <w:r w:rsidR="009C6F5E" w:rsidRPr="00236F08">
              <w:rPr>
                <w:rFonts w:cs="Times New Roman"/>
                <w:szCs w:val="24"/>
              </w:rPr>
              <w:t xml:space="preserve">(абилитации) </w:t>
            </w:r>
            <w:r w:rsidRPr="00236F08">
              <w:rPr>
                <w:rFonts w:cs="Times New Roman"/>
                <w:szCs w:val="24"/>
                <w:lang w:bidi="hi-IN"/>
              </w:rPr>
              <w:t xml:space="preserve"> </w:t>
            </w:r>
            <w:r w:rsidR="009C6F5E" w:rsidRPr="00236F08">
              <w:rPr>
                <w:rFonts w:cs="Times New Roman"/>
                <w:szCs w:val="24"/>
                <w:lang w:bidi="hi-IN"/>
              </w:rPr>
              <w:t xml:space="preserve">либо </w:t>
            </w:r>
            <w:r w:rsidRPr="00236F08">
              <w:rPr>
                <w:rFonts w:cs="Times New Roman"/>
                <w:szCs w:val="24"/>
                <w:lang w:bidi="hi-IN"/>
              </w:rPr>
              <w:t>социально</w:t>
            </w:r>
            <w:r w:rsidR="009C6F5E" w:rsidRPr="00236F08">
              <w:rPr>
                <w:rFonts w:cs="Times New Roman"/>
                <w:szCs w:val="24"/>
                <w:lang w:bidi="hi-IN"/>
              </w:rPr>
              <w:t>го</w:t>
            </w:r>
            <w:r w:rsidRPr="00236F08">
              <w:rPr>
                <w:rFonts w:cs="Times New Roman"/>
                <w:szCs w:val="24"/>
                <w:lang w:bidi="hi-IN"/>
              </w:rPr>
              <w:t xml:space="preserve"> сопровождени</w:t>
            </w:r>
            <w:r w:rsidR="009C6F5E" w:rsidRPr="00236F08">
              <w:rPr>
                <w:rFonts w:cs="Times New Roman"/>
                <w:szCs w:val="24"/>
                <w:lang w:bidi="hi-IN"/>
              </w:rPr>
              <w:t xml:space="preserve">я </w:t>
            </w:r>
            <w:r w:rsidR="004510C5" w:rsidRPr="00236F08">
              <w:rPr>
                <w:rFonts w:cs="Times New Roman"/>
                <w:szCs w:val="24"/>
              </w:rPr>
              <w:t>лиц (в том числе с инвалидностью, либо находящихся в трудных жизненных или юридически значимых ситуациях)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Формировать мотивацию к труду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23"/>
              <w:spacing w:before="120" w:after="120" w:line="240" w:lineRule="auto"/>
              <w:ind w:left="0"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Анализировать нормативную правовую документацию, регламентирующую вопросы организации и содержания деятельности по социальной реабилитации и абилитации </w:t>
            </w:r>
            <w:r w:rsidR="00416EA7" w:rsidRPr="00236F08">
              <w:rPr>
                <w:rFonts w:cs="Times New Roman"/>
                <w:szCs w:val="24"/>
              </w:rPr>
              <w:t>лиц трудоспособного возраста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CA4935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Протоколировать ход обследования, оформлять заключения по результатам реализации мероприятий социальной реабилитации</w:t>
            </w:r>
            <w:r w:rsidR="009C6F5E" w:rsidRPr="00236F08">
              <w:rPr>
                <w:rFonts w:cs="Times New Roman"/>
                <w:szCs w:val="24"/>
              </w:rPr>
              <w:t xml:space="preserve"> </w:t>
            </w:r>
            <w:r w:rsidR="009C6F5E" w:rsidRPr="00236F08">
              <w:rPr>
                <w:rFonts w:cs="Times New Roman"/>
                <w:szCs w:val="24"/>
              </w:rPr>
              <w:lastRenderedPageBreak/>
              <w:t xml:space="preserve">(абилитации) </w:t>
            </w:r>
            <w:r w:rsidRPr="00236F08">
              <w:rPr>
                <w:rFonts w:cs="Times New Roman"/>
                <w:szCs w:val="24"/>
              </w:rPr>
              <w:t xml:space="preserve">в рамках </w:t>
            </w:r>
            <w:r w:rsidR="004510C5" w:rsidRPr="00236F08">
              <w:rPr>
                <w:rFonts w:cs="Times New Roman"/>
                <w:szCs w:val="24"/>
              </w:rPr>
              <w:t>и</w:t>
            </w:r>
            <w:r w:rsidRPr="00236F08">
              <w:rPr>
                <w:rFonts w:cs="Times New Roman"/>
                <w:szCs w:val="24"/>
              </w:rPr>
              <w:t>ндивидуальной программы</w:t>
            </w:r>
            <w:r w:rsidR="009C6F5E" w:rsidRPr="00236F08">
              <w:rPr>
                <w:rFonts w:cs="Times New Roman"/>
                <w:szCs w:val="24"/>
              </w:rPr>
              <w:t xml:space="preserve"> социальной</w:t>
            </w:r>
            <w:r w:rsidRPr="00236F08">
              <w:rPr>
                <w:rFonts w:cs="Times New Roman"/>
                <w:szCs w:val="24"/>
              </w:rPr>
              <w:t xml:space="preserve"> реабилитации</w:t>
            </w:r>
            <w:r w:rsidR="009C6F5E" w:rsidRPr="00236F08">
              <w:rPr>
                <w:rFonts w:cs="Times New Roman"/>
                <w:szCs w:val="24"/>
              </w:rPr>
              <w:t xml:space="preserve"> (абилитации) либо социального сопровождения </w:t>
            </w:r>
            <w:r w:rsidR="00416EA7" w:rsidRPr="00236F08">
              <w:rPr>
                <w:rFonts w:cs="Times New Roman"/>
                <w:szCs w:val="24"/>
              </w:rPr>
              <w:t>лиц трудоспособного возраста</w:t>
            </w:r>
            <w:r w:rsidR="004510C5" w:rsidRPr="00236F08">
              <w:rPr>
                <w:rFonts w:cs="Times New Roman"/>
                <w:szCs w:val="24"/>
              </w:rPr>
              <w:t xml:space="preserve"> (в том числе с инвалидностью, либо находящихся в трудных жизненных или юридически значимых ситуациях)</w:t>
            </w:r>
            <w:r w:rsidRPr="00236F08">
              <w:rPr>
                <w:rFonts w:cs="Times New Roman"/>
                <w:szCs w:val="24"/>
              </w:rPr>
              <w:t xml:space="preserve">, </w:t>
            </w:r>
            <w:r w:rsidR="00CA4935">
              <w:rPr>
                <w:rFonts w:cs="Times New Roman"/>
                <w:szCs w:val="24"/>
              </w:rPr>
              <w:t>подготавливать</w:t>
            </w:r>
            <w:r w:rsidRPr="00236F08">
              <w:rPr>
                <w:rFonts w:cs="Times New Roman"/>
                <w:szCs w:val="24"/>
              </w:rPr>
              <w:t xml:space="preserve"> отчеты, вести профессиональную документацию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1226AA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Д</w:t>
            </w:r>
            <w:r w:rsidR="00A12E1C" w:rsidRPr="00236F08">
              <w:rPr>
                <w:rFonts w:cs="Times New Roman"/>
                <w:szCs w:val="24"/>
              </w:rPr>
              <w:t>оступно излагать профессиональную информацию в процессе межкультурного взаимодействия; соблюдать 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Обосновывать практическую и теоретическую значимость полученных результатов</w:t>
            </w:r>
            <w:r w:rsidR="00CF77E0">
              <w:rPr>
                <w:rFonts w:cs="Times New Roman"/>
                <w:szCs w:val="24"/>
              </w:rPr>
              <w:t xml:space="preserve"> социальной реабилитации (абилитации) лиц трудоспособного возраста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FF7BB2" w:rsidP="00CF77E0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Нормативные правовые акты </w:t>
            </w:r>
            <w:r w:rsidR="00A12E1C" w:rsidRPr="00236F08">
              <w:rPr>
                <w:rFonts w:cs="Times New Roman"/>
                <w:szCs w:val="24"/>
              </w:rPr>
              <w:t>в области реабилитации</w:t>
            </w:r>
            <w:r w:rsidR="009C6F5E" w:rsidRPr="00236F08">
              <w:rPr>
                <w:rFonts w:cs="Times New Roman"/>
                <w:szCs w:val="24"/>
              </w:rPr>
              <w:t xml:space="preserve"> (абилитации)</w:t>
            </w:r>
            <w:r w:rsidR="00A12E1C" w:rsidRPr="00236F08">
              <w:rPr>
                <w:rFonts w:cs="Times New Roman"/>
                <w:szCs w:val="24"/>
              </w:rPr>
              <w:t xml:space="preserve">, </w:t>
            </w:r>
            <w:r w:rsidR="00A12E1C" w:rsidRPr="00236F08">
              <w:rPr>
                <w:rFonts w:cs="Times New Roman"/>
              </w:rPr>
              <w:t>социальной защиты инвалидов, недееспособных и не полностью дееспособных граждан, социального обслуживания населения, охраны здоровья граждан, п</w:t>
            </w:r>
            <w:r w:rsidR="00A12E1C" w:rsidRPr="00236F08">
              <w:rPr>
                <w:rStyle w:val="af"/>
                <w:color w:val="auto"/>
                <w:u w:val="none"/>
              </w:rPr>
              <w:t>орядок разработки и реализации индивидуальной программы реабилитации или абилитации инвалид</w:t>
            </w:r>
            <w:r w:rsidR="00CF77E0">
              <w:rPr>
                <w:rStyle w:val="af"/>
                <w:color w:val="auto"/>
                <w:u w:val="none"/>
              </w:rPr>
              <w:t>а</w:t>
            </w:r>
            <w:r w:rsidR="00A12E1C" w:rsidRPr="00236F08">
              <w:rPr>
                <w:rStyle w:val="af"/>
                <w:color w:val="auto"/>
                <w:u w:val="none"/>
              </w:rPr>
              <w:t>, выдаваемой федеральными государственными учреждениями медико-социальной экспертизы,</w:t>
            </w:r>
            <w:r w:rsidR="004455E4" w:rsidRPr="00236F08">
              <w:rPr>
                <w:rStyle w:val="af"/>
                <w:color w:val="auto"/>
                <w:u w:val="none"/>
              </w:rPr>
              <w:t xml:space="preserve"> </w:t>
            </w:r>
            <w:r w:rsidR="00A12E1C" w:rsidRPr="00236F08">
              <w:rPr>
                <w:rFonts w:cs="Times New Roman"/>
              </w:rPr>
              <w:t>национальные ст</w:t>
            </w:r>
            <w:r>
              <w:rPr>
                <w:rFonts w:cs="Times New Roman"/>
              </w:rPr>
              <w:t>андарты в области реабилитации</w:t>
            </w:r>
          </w:p>
        </w:tc>
      </w:tr>
      <w:tr w:rsidR="00FF7BB2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F7BB2" w:rsidRPr="00236F08" w:rsidRDefault="00FF7BB2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F7BB2" w:rsidRDefault="00FF7BB2" w:rsidP="00FF7BB2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Б</w:t>
            </w:r>
            <w:r w:rsidRPr="00236F08">
              <w:rPr>
                <w:rFonts w:cs="Times New Roman"/>
              </w:rPr>
              <w:t>азовые (отраслевые) перечни государственных и муниципальных услуг и работ по социальной реабилитации, другие нормативн</w:t>
            </w:r>
            <w:r>
              <w:rPr>
                <w:rFonts w:cs="Times New Roman"/>
              </w:rPr>
              <w:t xml:space="preserve">ые </w:t>
            </w:r>
            <w:r w:rsidRPr="00236F08">
              <w:rPr>
                <w:rFonts w:cs="Times New Roman"/>
              </w:rPr>
              <w:t>правовые акты в области трудового, гражданского и семейного законодательства, в том числе защиты персональных данных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 xml:space="preserve">Критерии оценки индивидуальной нуждаемости </w:t>
            </w:r>
            <w:r w:rsidR="00416EA7" w:rsidRPr="00236F08">
              <w:rPr>
                <w:rFonts w:cs="Times New Roman"/>
                <w:szCs w:val="24"/>
              </w:rPr>
              <w:t>лиц трудоспособного возраста</w:t>
            </w:r>
            <w:r w:rsidRPr="00236F08">
              <w:rPr>
                <w:rFonts w:cs="Times New Roman"/>
              </w:rPr>
              <w:t xml:space="preserve"> в социальной реабилитации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987A3B" w:rsidP="00D72C0D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szCs w:val="24"/>
              </w:rPr>
              <w:t>Основные</w:t>
            </w:r>
            <w:r w:rsidR="00A12E1C" w:rsidRPr="00236F08">
              <w:rPr>
                <w:rFonts w:cs="Times New Roman"/>
                <w:iCs/>
                <w:szCs w:val="24"/>
              </w:rPr>
              <w:t xml:space="preserve"> междисциплинарные знания о реабилитационной среде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Основные направления социальной реабилитации</w:t>
            </w:r>
            <w:r w:rsidR="00CF77E0">
              <w:rPr>
                <w:rFonts w:cs="Times New Roman"/>
                <w:szCs w:val="24"/>
              </w:rPr>
              <w:t xml:space="preserve"> и абилитации лиц трудоспособного возраста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CF77E0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CF77E0" w:rsidP="00CF77E0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szCs w:val="24"/>
              </w:rPr>
              <w:t>Основы</w:t>
            </w:r>
            <w:r w:rsidR="00A12E1C" w:rsidRPr="00236F08">
              <w:rPr>
                <w:rFonts w:cs="Times New Roman"/>
                <w:szCs w:val="24"/>
              </w:rPr>
              <w:t xml:space="preserve"> диагностики лиц, имеющих ограничения жизнедеятельности и услови</w:t>
            </w:r>
            <w:r>
              <w:rPr>
                <w:rFonts w:cs="Times New Roman"/>
                <w:szCs w:val="24"/>
              </w:rPr>
              <w:t>й</w:t>
            </w:r>
            <w:r w:rsidR="00A12E1C" w:rsidRPr="00236F08">
              <w:rPr>
                <w:rFonts w:cs="Times New Roman"/>
                <w:szCs w:val="24"/>
              </w:rPr>
              <w:t>, которые нарушают или могут нарушить их жизненную ситуацию, реабилитационн</w:t>
            </w:r>
            <w:r>
              <w:rPr>
                <w:rFonts w:cs="Times New Roman"/>
                <w:szCs w:val="24"/>
              </w:rPr>
              <w:t>ые</w:t>
            </w:r>
            <w:r w:rsidR="00A12E1C" w:rsidRPr="00236F08">
              <w:rPr>
                <w:rFonts w:cs="Times New Roman"/>
                <w:szCs w:val="24"/>
              </w:rPr>
              <w:t xml:space="preserve"> стратеги</w:t>
            </w:r>
            <w:r>
              <w:rPr>
                <w:rFonts w:cs="Times New Roman"/>
                <w:szCs w:val="24"/>
              </w:rPr>
              <w:t>и</w:t>
            </w:r>
            <w:r w:rsidR="00A12E1C" w:rsidRPr="00236F08">
              <w:rPr>
                <w:rFonts w:cs="Times New Roman"/>
                <w:szCs w:val="24"/>
              </w:rPr>
              <w:t xml:space="preserve"> работы с данной категорией </w:t>
            </w:r>
            <w:r>
              <w:rPr>
                <w:rFonts w:cs="Times New Roman"/>
                <w:szCs w:val="24"/>
              </w:rPr>
              <w:t>лиц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987A3B" w:rsidP="00CF77E0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szCs w:val="24"/>
              </w:rPr>
              <w:t>Основные</w:t>
            </w:r>
            <w:r w:rsidR="00A12E1C" w:rsidRPr="00236F08">
              <w:rPr>
                <w:rFonts w:cs="Times New Roman"/>
                <w:iCs/>
                <w:szCs w:val="24"/>
              </w:rPr>
              <w:t xml:space="preserve"> паллиативной помощи</w:t>
            </w:r>
            <w:r w:rsidR="00CF77E0">
              <w:rPr>
                <w:rFonts w:cs="Times New Roman"/>
                <w:iCs/>
                <w:szCs w:val="24"/>
              </w:rPr>
              <w:t xml:space="preserve"> лицам трудоспособного возраста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Методы и процедуры диагностики и оценки условий жизнедеятельности, ее ограничений у  </w:t>
            </w:r>
            <w:r w:rsidR="00416EA7" w:rsidRPr="00236F08">
              <w:rPr>
                <w:rFonts w:cs="Times New Roman"/>
                <w:szCs w:val="24"/>
              </w:rPr>
              <w:t>лиц трудоспособного возраста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987A3B" w:rsidP="002A4775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szCs w:val="24"/>
              </w:rPr>
              <w:t>Основные</w:t>
            </w:r>
            <w:r w:rsidRPr="00236F08">
              <w:rPr>
                <w:rFonts w:cs="Times New Roman"/>
                <w:szCs w:val="24"/>
              </w:rPr>
              <w:t xml:space="preserve"> </w:t>
            </w:r>
            <w:r w:rsidR="00A12E1C" w:rsidRPr="00236F08">
              <w:rPr>
                <w:rFonts w:cs="Times New Roman"/>
                <w:szCs w:val="24"/>
              </w:rPr>
              <w:t>принципы эффективных методов социальной реабилитации с учетом их реабилитационного потенциала, основные (в том числе инновационные) методы социально-трудовой, социально-средовой, социально-психологической, психологической, социально-педагогической, социокультурной реабилитаци</w:t>
            </w:r>
            <w:r w:rsidR="00AC248D" w:rsidRPr="00236F08">
              <w:rPr>
                <w:rFonts w:cs="Times New Roman"/>
                <w:szCs w:val="24"/>
              </w:rPr>
              <w:t xml:space="preserve"> (абилитации)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>Методы коррекции эмоционально-волевых нарушений и поведенческих реакций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>Методы восстановления и повышения мотивации к восстановлению дееспособности</w:t>
            </w:r>
          </w:p>
        </w:tc>
      </w:tr>
      <w:tr w:rsidR="00A12E1C" w:rsidRPr="00236F08" w:rsidTr="00D72C0D">
        <w:trPr>
          <w:trHeight w:val="515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1226AA">
            <w:pPr>
              <w:pStyle w:val="afe"/>
              <w:spacing w:after="283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Техники и приемы самообслуживания и персонального ухода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Методы и способы медиации, разрешения конфликтных ситуаций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987A3B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Техники эффективной коммуникации с  </w:t>
            </w:r>
            <w:r w:rsidR="00416EA7" w:rsidRPr="00236F08">
              <w:rPr>
                <w:rFonts w:cs="Times New Roman"/>
                <w:szCs w:val="24"/>
              </w:rPr>
              <w:t xml:space="preserve">лицами трудоспособного возраста </w:t>
            </w:r>
            <w:r w:rsidRPr="00236F08">
              <w:rPr>
                <w:rFonts w:cs="Times New Roman"/>
                <w:szCs w:val="24"/>
              </w:rPr>
              <w:t>с особыми потребностями здоровья (сенсорными, психическими нарушениями)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Современные стандартные требования к отчетности, периодичности, качеству и условиям оказания реабилитационной помощи в психологии, социальной работе, медицине и смежных областях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e"/>
              <w:spacing w:after="283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Методика обучения пользованию техническими средствами реабилитации, передвижению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e"/>
              <w:spacing w:after="283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Методы эргономики, эрготерапии, образовательной кинезиотерапии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Методы психосоциального тренинга, ведения групп психологической поддержки, консультирования и социального сопровождения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23"/>
              <w:spacing w:before="120" w:after="120" w:line="240" w:lineRule="auto"/>
              <w:ind w:left="0"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  <w:lang w:eastAsia="ru-RU"/>
              </w:rPr>
              <w:t>Требования единой системы межведомственного электронного взаимодействия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Психологические основы социального взаимодействия, направленного на решение профессиональных задач; основные принципы организации деловых контактов; основные концепции взаимодействия людей в организации, особенности диадического взаимодействия.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  <w:lang w:val="en-US"/>
              </w:rPr>
              <w:t xml:space="preserve">Технические средства реабилитации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AC248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Технологии мониторинга и оценки результатов социальной реабилитации</w:t>
            </w:r>
            <w:r w:rsidR="00AC248D" w:rsidRPr="00236F08">
              <w:rPr>
                <w:rFonts w:cs="Times New Roman"/>
                <w:szCs w:val="24"/>
              </w:rPr>
              <w:t xml:space="preserve"> (абилитации)</w:t>
            </w:r>
          </w:p>
        </w:tc>
      </w:tr>
      <w:tr w:rsidR="00A12E1C" w:rsidRPr="00236F08" w:rsidTr="00FA3FA3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</w:rPr>
              <w:t xml:space="preserve">Типы и объем документации и способы ее заполнения (ведения), </w:t>
            </w:r>
          </w:p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классификация плановых документов, процедуры их согласования и принятия</w:t>
            </w:r>
          </w:p>
        </w:tc>
      </w:tr>
      <w:tr w:rsidR="0079107E" w:rsidRPr="00236F08" w:rsidTr="00FA3FA3">
        <w:trPr>
          <w:trHeight w:val="42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07E" w:rsidRPr="00236F08" w:rsidRDefault="0079107E" w:rsidP="00D72C0D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Другие</w:t>
            </w:r>
            <w:r w:rsidRPr="00236F08">
              <w:rPr>
                <w:rFonts w:cs="Times New Roman"/>
                <w:szCs w:val="24"/>
                <w:lang w:val="en-US"/>
              </w:rPr>
              <w:t xml:space="preserve"> </w:t>
            </w:r>
            <w:r w:rsidRPr="00236F08">
              <w:rPr>
                <w:rFonts w:cs="Times New Roman"/>
                <w:szCs w:val="24"/>
              </w:rPr>
              <w:t>характеристики</w:t>
            </w:r>
            <w:r w:rsidRPr="00236F0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7E" w:rsidRPr="00236F08" w:rsidRDefault="00FA3FA3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Соблюдение правил профессиональной этики</w:t>
            </w:r>
          </w:p>
        </w:tc>
      </w:tr>
    </w:tbl>
    <w:p w:rsidR="00A12E1C" w:rsidRPr="00236F08" w:rsidRDefault="00A12E1C" w:rsidP="00D72C0D">
      <w:pPr>
        <w:pStyle w:val="Norm"/>
        <w:contextualSpacing/>
        <w:rPr>
          <w:b/>
        </w:rPr>
      </w:pPr>
    </w:p>
    <w:p w:rsidR="00A12E1C" w:rsidRPr="00236F08" w:rsidRDefault="00A12E1C" w:rsidP="00D72C0D">
      <w:pPr>
        <w:pStyle w:val="Norm"/>
        <w:contextualSpacing/>
        <w:rPr>
          <w:b/>
        </w:rPr>
      </w:pPr>
      <w:r w:rsidRPr="00236F08">
        <w:rPr>
          <w:b/>
        </w:rPr>
        <w:t>3.1.3. Трудовая функция</w:t>
      </w:r>
    </w:p>
    <w:p w:rsidR="00A12E1C" w:rsidRPr="00236F08" w:rsidRDefault="00A12E1C" w:rsidP="00D72C0D">
      <w:pPr>
        <w:pStyle w:val="Norm"/>
        <w:contextualSpacing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41"/>
        <w:gridCol w:w="4620"/>
        <w:gridCol w:w="580"/>
        <w:gridCol w:w="1160"/>
        <w:gridCol w:w="1740"/>
        <w:gridCol w:w="690"/>
      </w:tblGrid>
      <w:tr w:rsidR="00A12E1C" w:rsidRPr="00236F08">
        <w:tc>
          <w:tcPr>
            <w:tcW w:w="1741" w:type="dxa"/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7A17B5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</w:rPr>
              <w:t xml:space="preserve">Социальная реабилитация </w:t>
            </w:r>
            <w:r w:rsidR="006D3529" w:rsidRPr="00236F08"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пожилого и старческого возраста</w:t>
            </w:r>
          </w:p>
        </w:tc>
        <w:tc>
          <w:tcPr>
            <w:tcW w:w="5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236F0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  <w:lang w:val="en-US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236F0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A12E1C" w:rsidRPr="00236F08" w:rsidRDefault="00A12E1C" w:rsidP="00D72C0D">
      <w:pPr>
        <w:pStyle w:val="Norm"/>
        <w:contextualSpacing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  <w:gridCol w:w="40"/>
        <w:gridCol w:w="40"/>
        <w:gridCol w:w="30"/>
      </w:tblGrid>
      <w:tr w:rsidR="00A12E1C" w:rsidRPr="00236F08">
        <w:tc>
          <w:tcPr>
            <w:tcW w:w="2639" w:type="dxa"/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A12E1C" w:rsidRPr="00236F0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2639" w:type="dxa"/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  <w:tc>
          <w:tcPr>
            <w:tcW w:w="4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</w:tr>
    </w:tbl>
    <w:p w:rsidR="00A12E1C" w:rsidRPr="00236F08" w:rsidRDefault="00A12E1C" w:rsidP="00D72C0D">
      <w:pPr>
        <w:pStyle w:val="Norm"/>
        <w:contextualSpacing/>
        <w:rPr>
          <w:b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39"/>
        <w:gridCol w:w="7596"/>
      </w:tblGrid>
      <w:tr w:rsidR="00A12E1C" w:rsidRPr="00236F08" w:rsidTr="00D72C0D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CF77E0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Проведение экспертной диагностики и оценки условий, которые ухудшают или могут ухудшить жизненную ситуацию </w:t>
            </w:r>
            <w:r w:rsidR="006D3529" w:rsidRPr="00236F08"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пожилого и старческого возраста, в </w:t>
            </w:r>
            <w:r w:rsidR="0040436D">
              <w:rPr>
                <w:rFonts w:cs="Times New Roman"/>
                <w:szCs w:val="24"/>
              </w:rPr>
              <w:t>том числе</w:t>
            </w:r>
            <w:r w:rsidRPr="00236F08">
              <w:rPr>
                <w:rFonts w:cs="Times New Roman"/>
                <w:szCs w:val="24"/>
              </w:rPr>
              <w:t xml:space="preserve"> ограничений </w:t>
            </w:r>
            <w:r w:rsidR="00CF77E0">
              <w:rPr>
                <w:rFonts w:cs="Times New Roman"/>
                <w:szCs w:val="24"/>
              </w:rPr>
              <w:t xml:space="preserve">их </w:t>
            </w:r>
            <w:r w:rsidRPr="00236F08">
              <w:rPr>
                <w:rFonts w:cs="Times New Roman"/>
                <w:szCs w:val="24"/>
              </w:rPr>
              <w:t>жизнедеятельности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CF77E0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Проведение оценки реабилитационного потенциала </w:t>
            </w:r>
            <w:r w:rsidR="00C408AC">
              <w:rPr>
                <w:rFonts w:cs="Times New Roman"/>
                <w:szCs w:val="24"/>
              </w:rPr>
              <w:t>лиц</w:t>
            </w:r>
            <w:r w:rsidR="006D3529" w:rsidRPr="00236F08">
              <w:rPr>
                <w:rFonts w:cs="Times New Roman"/>
                <w:szCs w:val="24"/>
              </w:rPr>
              <w:t xml:space="preserve"> </w:t>
            </w:r>
            <w:r w:rsidRPr="00236F08">
              <w:rPr>
                <w:rFonts w:cs="Times New Roman"/>
                <w:szCs w:val="24"/>
              </w:rPr>
              <w:t xml:space="preserve">пожилого и старческого возраста, ресурсов </w:t>
            </w:r>
            <w:r w:rsidR="00CF77E0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окружения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Проведение оценки реабилитационного потенциала </w:t>
            </w:r>
            <w:r w:rsidR="00C408AC">
              <w:rPr>
                <w:rFonts w:cs="Times New Roman"/>
                <w:szCs w:val="24"/>
              </w:rPr>
              <w:t>лиц</w:t>
            </w:r>
            <w:r w:rsidR="006D3529" w:rsidRPr="00236F08">
              <w:rPr>
                <w:rFonts w:cs="Times New Roman"/>
                <w:szCs w:val="24"/>
              </w:rPr>
              <w:t xml:space="preserve"> </w:t>
            </w:r>
            <w:r w:rsidRPr="00236F08">
              <w:rPr>
                <w:rFonts w:cs="Times New Roman"/>
                <w:szCs w:val="24"/>
              </w:rPr>
              <w:t>пожилого и старческого возраста, ресурсов его окружения, определение возможности самостоятельного проживания и получения им</w:t>
            </w:r>
            <w:r w:rsidR="00747F29">
              <w:rPr>
                <w:rFonts w:cs="Times New Roman"/>
                <w:szCs w:val="24"/>
              </w:rPr>
              <w:t>и</w:t>
            </w:r>
            <w:r w:rsidRPr="00236F08">
              <w:rPr>
                <w:rFonts w:cs="Times New Roman"/>
                <w:szCs w:val="24"/>
              </w:rPr>
              <w:t xml:space="preserve"> </w:t>
            </w:r>
            <w:r w:rsidRPr="00236F08">
              <w:rPr>
                <w:rFonts w:cs="Times New Roman"/>
                <w:szCs w:val="24"/>
              </w:rPr>
              <w:lastRenderedPageBreak/>
              <w:t xml:space="preserve">реабилитационных услуг в домашних условиях, определение факторов риска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0426C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Определение цели и задач реабилитации</w:t>
            </w:r>
            <w:r w:rsidR="00AC248D" w:rsidRPr="00236F08">
              <w:rPr>
                <w:rFonts w:cs="Times New Roman"/>
                <w:szCs w:val="24"/>
              </w:rPr>
              <w:t xml:space="preserve"> (абилитации) </w:t>
            </w:r>
            <w:r w:rsidR="00C408AC">
              <w:rPr>
                <w:rFonts w:cs="Times New Roman"/>
                <w:szCs w:val="24"/>
              </w:rPr>
              <w:t>лиц</w:t>
            </w:r>
            <w:r w:rsidR="006D3529" w:rsidRPr="00236F08">
              <w:rPr>
                <w:rFonts w:cs="Times New Roman"/>
                <w:szCs w:val="24"/>
              </w:rPr>
              <w:t xml:space="preserve"> </w:t>
            </w:r>
            <w:r w:rsidRPr="00236F08">
              <w:rPr>
                <w:rFonts w:cs="Times New Roman"/>
                <w:szCs w:val="24"/>
              </w:rPr>
              <w:t>пожилого и старческого возраста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AC248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Определение нуждаемости </w:t>
            </w:r>
            <w:r w:rsidR="00C408AC">
              <w:rPr>
                <w:rFonts w:cs="Times New Roman"/>
                <w:szCs w:val="24"/>
              </w:rPr>
              <w:t>лиц</w:t>
            </w:r>
            <w:r w:rsidR="006D3529" w:rsidRPr="00236F08">
              <w:rPr>
                <w:rFonts w:cs="Times New Roman"/>
                <w:szCs w:val="24"/>
              </w:rPr>
              <w:t xml:space="preserve"> </w:t>
            </w:r>
            <w:r w:rsidRPr="00236F08">
              <w:rPr>
                <w:rFonts w:cs="Times New Roman"/>
                <w:szCs w:val="24"/>
              </w:rPr>
              <w:t>пожилого и старческого возраста в конкретных мероприятиях по социальной реабилитации</w:t>
            </w:r>
            <w:r w:rsidR="00AC248D" w:rsidRPr="00236F08">
              <w:rPr>
                <w:rFonts w:cs="Times New Roman"/>
                <w:szCs w:val="24"/>
              </w:rPr>
              <w:t xml:space="preserve"> (абилитации)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0426C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Составление перечня мероприятий для эффективной социальной реабилитации</w:t>
            </w:r>
            <w:r w:rsidR="00AC248D" w:rsidRPr="00236F08">
              <w:rPr>
                <w:rFonts w:cs="Times New Roman"/>
                <w:szCs w:val="24"/>
              </w:rPr>
              <w:t xml:space="preserve"> (абилитации) </w:t>
            </w:r>
            <w:r w:rsidRPr="00236F08">
              <w:rPr>
                <w:rFonts w:cs="Times New Roman"/>
                <w:szCs w:val="24"/>
              </w:rPr>
              <w:t xml:space="preserve"> </w:t>
            </w:r>
            <w:r w:rsidR="00C408AC">
              <w:rPr>
                <w:rFonts w:cs="Times New Roman"/>
                <w:szCs w:val="24"/>
              </w:rPr>
              <w:t>лиц</w:t>
            </w:r>
            <w:r w:rsidR="006D3529" w:rsidRPr="00236F08">
              <w:rPr>
                <w:rFonts w:cs="Times New Roman"/>
                <w:szCs w:val="24"/>
              </w:rPr>
              <w:t xml:space="preserve"> </w:t>
            </w:r>
            <w:r w:rsidRPr="00236F08">
              <w:rPr>
                <w:rFonts w:cs="Times New Roman"/>
                <w:szCs w:val="24"/>
              </w:rPr>
              <w:t xml:space="preserve">пожилого и старческого возраста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Определение реабилитационного прогноза социальной реабилитации</w:t>
            </w:r>
            <w:r w:rsidR="00AC248D" w:rsidRPr="00236F08">
              <w:rPr>
                <w:rFonts w:cs="Times New Roman"/>
                <w:szCs w:val="24"/>
              </w:rPr>
              <w:t xml:space="preserve"> (абилитации) </w:t>
            </w:r>
            <w:r w:rsidR="00C408AC"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пожилого и старческого возраста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254C5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Ознакомление </w:t>
            </w:r>
            <w:r w:rsidR="00C408AC">
              <w:rPr>
                <w:rFonts w:cs="Times New Roman"/>
                <w:szCs w:val="24"/>
              </w:rPr>
              <w:t>лиц</w:t>
            </w:r>
            <w:r w:rsidR="006D3529" w:rsidRPr="00236F08">
              <w:rPr>
                <w:rFonts w:cs="Times New Roman"/>
                <w:szCs w:val="24"/>
              </w:rPr>
              <w:t xml:space="preserve"> </w:t>
            </w:r>
            <w:r w:rsidRPr="00236F08">
              <w:rPr>
                <w:rFonts w:cs="Times New Roman"/>
                <w:szCs w:val="24"/>
              </w:rPr>
              <w:t xml:space="preserve">пожилого и старческого возраста с инфраструктурой </w:t>
            </w:r>
            <w:r w:rsidR="00254C54">
              <w:rPr>
                <w:rFonts w:cs="Times New Roman"/>
                <w:szCs w:val="24"/>
              </w:rPr>
              <w:t>населенного пункта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AC248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Участие в конференциях (консилиумах) междисциплинарной и межведомственной профессиональной команды по обсуждению адекватности мероприятий по социальной реабилитации</w:t>
            </w:r>
            <w:r w:rsidR="00AC248D" w:rsidRPr="00236F08">
              <w:rPr>
                <w:rFonts w:cs="Times New Roman"/>
                <w:szCs w:val="24"/>
              </w:rPr>
              <w:t xml:space="preserve"> (абилитации) </w:t>
            </w:r>
            <w:r w:rsidRPr="00236F08">
              <w:rPr>
                <w:rFonts w:cs="Times New Roman"/>
                <w:szCs w:val="24"/>
              </w:rPr>
              <w:t xml:space="preserve"> </w:t>
            </w:r>
            <w:r w:rsidR="00C408AC">
              <w:rPr>
                <w:rFonts w:cs="Times New Roman"/>
                <w:szCs w:val="24"/>
              </w:rPr>
              <w:t>лиц</w:t>
            </w:r>
            <w:r w:rsidR="006D3529" w:rsidRPr="00236F08">
              <w:rPr>
                <w:rFonts w:cs="Times New Roman"/>
                <w:szCs w:val="24"/>
              </w:rPr>
              <w:t xml:space="preserve"> </w:t>
            </w:r>
            <w:r w:rsidRPr="00236F08">
              <w:rPr>
                <w:rFonts w:cs="Times New Roman"/>
                <w:szCs w:val="24"/>
              </w:rPr>
              <w:t>пожилого и старческого возраста и составлению, коррекции, утверждению, мониторингу и оценке эффективности Индивидуальных программ реабилитации</w:t>
            </w:r>
            <w:r w:rsidR="00AC248D" w:rsidRPr="00236F08">
              <w:rPr>
                <w:rFonts w:cs="Times New Roman"/>
                <w:szCs w:val="24"/>
              </w:rPr>
              <w:t xml:space="preserve"> (абилитации)</w:t>
            </w:r>
            <w:r w:rsidRPr="00236F08">
              <w:rPr>
                <w:rFonts w:cs="Times New Roman"/>
                <w:szCs w:val="24"/>
              </w:rPr>
              <w:t>, социального сопровождения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747F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Проведение консультаций </w:t>
            </w:r>
            <w:r w:rsidR="00C408AC">
              <w:rPr>
                <w:rFonts w:cs="Times New Roman"/>
                <w:szCs w:val="24"/>
              </w:rPr>
              <w:t>лиц</w:t>
            </w:r>
            <w:r w:rsidR="006D3529" w:rsidRPr="00236F08">
              <w:rPr>
                <w:rFonts w:cs="Times New Roman"/>
                <w:szCs w:val="24"/>
              </w:rPr>
              <w:t xml:space="preserve"> </w:t>
            </w:r>
            <w:r w:rsidRPr="00236F08">
              <w:rPr>
                <w:rFonts w:cs="Times New Roman"/>
                <w:szCs w:val="24"/>
              </w:rPr>
              <w:t xml:space="preserve">пожилого и старческого возраста, </w:t>
            </w:r>
            <w:r w:rsidR="00747F29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окружения по разъяснению, согласованию, коррекции мероприятий по социальной реабилитации</w:t>
            </w:r>
            <w:r w:rsidR="00AC248D" w:rsidRPr="00236F08">
              <w:rPr>
                <w:rFonts w:cs="Times New Roman"/>
                <w:szCs w:val="24"/>
              </w:rPr>
              <w:t xml:space="preserve"> (абилитации)</w:t>
            </w:r>
            <w:r w:rsidRPr="00236F08">
              <w:rPr>
                <w:rFonts w:cs="Times New Roman"/>
                <w:szCs w:val="24"/>
              </w:rPr>
              <w:t xml:space="preserve">, алгоритмов и процедур их реализации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Проведение консультаций для специалистов организаций, участвующих в реализации </w:t>
            </w:r>
            <w:r w:rsidR="00185908" w:rsidRPr="00236F08">
              <w:rPr>
                <w:rFonts w:cs="Times New Roman"/>
                <w:szCs w:val="24"/>
              </w:rPr>
              <w:t xml:space="preserve">индивидуальной программы социальной реабилитации (абилитации), либо социального сопровождения </w:t>
            </w:r>
            <w:r w:rsidRPr="00236F08">
              <w:rPr>
                <w:rFonts w:cs="Times New Roman"/>
                <w:szCs w:val="24"/>
              </w:rPr>
              <w:t xml:space="preserve"> </w:t>
            </w:r>
            <w:r w:rsidR="00C408AC">
              <w:rPr>
                <w:rFonts w:cs="Times New Roman"/>
                <w:szCs w:val="24"/>
              </w:rPr>
              <w:t>лиц</w:t>
            </w:r>
            <w:r w:rsidR="006D3529" w:rsidRPr="00236F08">
              <w:rPr>
                <w:rFonts w:cs="Times New Roman"/>
                <w:szCs w:val="24"/>
              </w:rPr>
              <w:t xml:space="preserve"> </w:t>
            </w:r>
            <w:r w:rsidRPr="00236F08">
              <w:rPr>
                <w:rFonts w:cs="Times New Roman"/>
                <w:szCs w:val="24"/>
              </w:rPr>
              <w:t>пожилого и старческого возраста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AC248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Организация и проведение мероприятий по социальной реабилитации</w:t>
            </w:r>
            <w:r w:rsidR="00AC248D" w:rsidRPr="00236F08">
              <w:rPr>
                <w:rFonts w:cs="Times New Roman"/>
                <w:szCs w:val="24"/>
              </w:rPr>
              <w:t xml:space="preserve"> (абилитации) </w:t>
            </w:r>
            <w:r w:rsidR="00C408AC">
              <w:rPr>
                <w:rFonts w:cs="Times New Roman"/>
                <w:szCs w:val="24"/>
              </w:rPr>
              <w:t>лиц</w:t>
            </w:r>
            <w:r w:rsidR="006D3529" w:rsidRPr="00236F08">
              <w:rPr>
                <w:rFonts w:cs="Times New Roman"/>
                <w:szCs w:val="24"/>
              </w:rPr>
              <w:t xml:space="preserve"> </w:t>
            </w:r>
            <w:r w:rsidRPr="00236F08">
              <w:rPr>
                <w:rFonts w:cs="Times New Roman"/>
                <w:szCs w:val="24"/>
              </w:rPr>
              <w:t xml:space="preserve">пожилого и старческого возраста в рамках реализации </w:t>
            </w:r>
            <w:r w:rsidR="00185908" w:rsidRPr="00236F08">
              <w:rPr>
                <w:rFonts w:cs="Times New Roman"/>
                <w:szCs w:val="24"/>
              </w:rPr>
              <w:t>индивидуальной программы социальной реабилитации (абилитации), либо социального сопровождения инвалида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747F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Мониторинг и проведение оценки эффективности реализации мероприятий по социальной реабилитации</w:t>
            </w:r>
            <w:r w:rsidR="00AC248D" w:rsidRPr="00236F08">
              <w:rPr>
                <w:rFonts w:cs="Times New Roman"/>
                <w:szCs w:val="24"/>
              </w:rPr>
              <w:t xml:space="preserve">(абилитации) </w:t>
            </w:r>
            <w:r w:rsidR="00C408AC">
              <w:rPr>
                <w:rFonts w:cs="Times New Roman"/>
                <w:szCs w:val="24"/>
              </w:rPr>
              <w:t>лиц</w:t>
            </w:r>
            <w:r w:rsidR="006D3529" w:rsidRPr="00236F08">
              <w:rPr>
                <w:rFonts w:cs="Times New Roman"/>
                <w:szCs w:val="24"/>
              </w:rPr>
              <w:t xml:space="preserve"> </w:t>
            </w:r>
            <w:r w:rsidRPr="00236F08">
              <w:rPr>
                <w:rFonts w:cs="Times New Roman"/>
                <w:szCs w:val="24"/>
              </w:rPr>
              <w:t xml:space="preserve">пожилого и старческого возраста в рамках реализации </w:t>
            </w:r>
            <w:r w:rsidR="00185908" w:rsidRPr="00236F08">
              <w:rPr>
                <w:rFonts w:cs="Times New Roman"/>
                <w:szCs w:val="24"/>
              </w:rPr>
              <w:t xml:space="preserve">индивидуальной программы социальной реабилитации (абилитации), </w:t>
            </w:r>
            <w:r w:rsidR="00747F29">
              <w:rPr>
                <w:rFonts w:cs="Times New Roman"/>
                <w:szCs w:val="24"/>
              </w:rPr>
              <w:t xml:space="preserve">либо социального сопровождения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Разработка рекомендаций по коррекции мероприятий социальной реабилитации</w:t>
            </w:r>
            <w:r w:rsidR="00AC248D" w:rsidRPr="00236F08">
              <w:rPr>
                <w:rFonts w:cs="Times New Roman"/>
                <w:szCs w:val="24"/>
              </w:rPr>
              <w:t xml:space="preserve"> (абилитации) </w:t>
            </w:r>
            <w:r w:rsidR="00C408AC">
              <w:rPr>
                <w:rFonts w:cs="Times New Roman"/>
                <w:szCs w:val="24"/>
              </w:rPr>
              <w:t>лиц</w:t>
            </w:r>
            <w:r w:rsidR="006D3529" w:rsidRPr="00236F08">
              <w:rPr>
                <w:rFonts w:cs="Times New Roman"/>
                <w:szCs w:val="24"/>
              </w:rPr>
              <w:t xml:space="preserve"> </w:t>
            </w:r>
            <w:r w:rsidRPr="00236F08">
              <w:rPr>
                <w:rFonts w:cs="Times New Roman"/>
                <w:szCs w:val="24"/>
              </w:rPr>
              <w:t xml:space="preserve">пожилого и старческого возраста в связи с изменением нуждаемости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>Подготовка заключения о видах, формах и объемах проведенных реабилитационных мероприятий и об их результатах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Ведение документации и служебной переписки в соответствии с требованиями к отчетности, качеству ее предоставления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Анализировать причины, определяющие нуждаемость </w:t>
            </w:r>
            <w:r w:rsidR="000C35C1" w:rsidRPr="00236F08"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пожилого и старческого возраста в социальной реабилитации</w:t>
            </w:r>
            <w:r w:rsidR="009020EA" w:rsidRPr="00236F08">
              <w:rPr>
                <w:rFonts w:cs="Times New Roman"/>
                <w:szCs w:val="24"/>
              </w:rPr>
              <w:t xml:space="preserve"> (абилитации)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B63402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Подбирать методы диагностики для исследования отношения </w:t>
            </w:r>
            <w:r w:rsidR="000C35C1" w:rsidRPr="00236F08">
              <w:rPr>
                <w:rFonts w:cs="Times New Roman"/>
                <w:szCs w:val="24"/>
              </w:rPr>
              <w:t xml:space="preserve">лиц </w:t>
            </w:r>
            <w:r w:rsidRPr="00236F08">
              <w:rPr>
                <w:rFonts w:cs="Times New Roman"/>
                <w:szCs w:val="24"/>
              </w:rPr>
              <w:t xml:space="preserve">пожилого и старческого возраста к своему состоянию, трудовой занятости, лечению, качеству жизни, характеру и способам решения проблем, социальных связей и отношений с семьей (близкими), </w:t>
            </w:r>
            <w:r w:rsidRPr="00236F08">
              <w:rPr>
                <w:rFonts w:cs="Times New Roman"/>
                <w:szCs w:val="24"/>
              </w:rPr>
              <w:lastRenderedPageBreak/>
              <w:t>интересов, хобби и повседневных занятий, мобильности, мотивации на оптимальную независимость, самопомощь и т. д.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Проводить экспертную диагностику и оценку условий, которые ухудшают или могут ухудшить жизненную ситуацию </w:t>
            </w:r>
            <w:r w:rsidR="00C408AC"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пожилого и старческого возраста, ограничить его жизнедеятельность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747F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Оценивать реабилитационный (абилитационный) потенциал </w:t>
            </w:r>
            <w:r w:rsidR="000C35C1" w:rsidRPr="00236F08"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пожилого и старческого возраста ресурсы </w:t>
            </w:r>
            <w:r w:rsidR="00747F29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окружения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0426C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Определять цели и задачи реабилитации</w:t>
            </w:r>
            <w:r w:rsidR="009020EA" w:rsidRPr="00236F08">
              <w:rPr>
                <w:rFonts w:cs="Times New Roman"/>
                <w:szCs w:val="24"/>
              </w:rPr>
              <w:t xml:space="preserve"> (абилитации) </w:t>
            </w:r>
            <w:r w:rsidRPr="00236F08">
              <w:rPr>
                <w:rFonts w:cs="Times New Roman"/>
                <w:szCs w:val="24"/>
              </w:rPr>
              <w:t xml:space="preserve">  </w:t>
            </w:r>
            <w:r w:rsidR="00F44C9B" w:rsidRPr="00236F08"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 пожилого и старческого возраста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9020EA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Определять нуждаемость </w:t>
            </w:r>
            <w:r w:rsidR="00F44C9B" w:rsidRPr="00236F08"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пожилого и старческого возраста в конкретных мероприятиях по социальной реабилитации</w:t>
            </w:r>
            <w:r w:rsidR="009020EA" w:rsidRPr="00236F08">
              <w:rPr>
                <w:rFonts w:cs="Times New Roman"/>
                <w:szCs w:val="24"/>
              </w:rPr>
              <w:t xml:space="preserve"> (абилитации)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0426C4" w:rsidP="00747F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Определять</w:t>
            </w:r>
            <w:r w:rsidR="00A12E1C" w:rsidRPr="00236F08">
              <w:rPr>
                <w:rFonts w:cs="Times New Roman"/>
                <w:szCs w:val="24"/>
              </w:rPr>
              <w:t xml:space="preserve"> перечень, а также приоритетность и очередность выполнения реабилитационных мероприятий по социальной реабилитации</w:t>
            </w:r>
            <w:r w:rsidR="009020EA" w:rsidRPr="00236F08">
              <w:rPr>
                <w:rFonts w:cs="Times New Roman"/>
                <w:szCs w:val="24"/>
              </w:rPr>
              <w:t xml:space="preserve"> (абилитации)</w:t>
            </w:r>
            <w:r w:rsidR="00A12E1C" w:rsidRPr="00236F08">
              <w:rPr>
                <w:rFonts w:cs="Times New Roman"/>
                <w:szCs w:val="24"/>
              </w:rPr>
              <w:t xml:space="preserve">  </w:t>
            </w:r>
            <w:r w:rsidR="00F44C9B" w:rsidRPr="00236F08">
              <w:rPr>
                <w:rFonts w:cs="Times New Roman"/>
                <w:szCs w:val="24"/>
              </w:rPr>
              <w:t>лиц</w:t>
            </w:r>
            <w:r w:rsidR="00A12E1C" w:rsidRPr="00236F08">
              <w:rPr>
                <w:rFonts w:cs="Times New Roman"/>
                <w:szCs w:val="24"/>
              </w:rPr>
              <w:t xml:space="preserve">   пожилого и старческого возраста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9020EA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Прогнозировать результаты социальной реабилитации</w:t>
            </w:r>
            <w:r w:rsidR="009020EA" w:rsidRPr="00236F08">
              <w:rPr>
                <w:rFonts w:cs="Times New Roman"/>
                <w:szCs w:val="24"/>
              </w:rPr>
              <w:t xml:space="preserve"> (абилитации) </w:t>
            </w:r>
            <w:r w:rsidRPr="00236F08">
              <w:rPr>
                <w:rFonts w:cs="Times New Roman"/>
                <w:szCs w:val="24"/>
              </w:rPr>
              <w:t xml:space="preserve"> на основе оценки нуждаемости, внутренних и внешних ресурсов </w:t>
            </w:r>
            <w:r w:rsidR="00F44C9B" w:rsidRPr="00236F08"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пожилого и старческого возраста, реабилитационной инфраструктуры территории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747F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Осуществлять эффективные коммуникации с </w:t>
            </w:r>
            <w:r w:rsidR="00F44C9B" w:rsidRPr="00236F08">
              <w:rPr>
                <w:rFonts w:cs="Times New Roman"/>
                <w:szCs w:val="24"/>
              </w:rPr>
              <w:t>лиц</w:t>
            </w:r>
            <w:r w:rsidR="00747F29">
              <w:rPr>
                <w:rFonts w:cs="Times New Roman"/>
                <w:szCs w:val="24"/>
              </w:rPr>
              <w:t>ами</w:t>
            </w:r>
            <w:r w:rsidRPr="00236F08">
              <w:rPr>
                <w:rFonts w:cs="Times New Roman"/>
                <w:szCs w:val="24"/>
              </w:rPr>
              <w:t xml:space="preserve"> пожилого и старческого возраста, мотивировать </w:t>
            </w:r>
            <w:r w:rsidR="00747F29">
              <w:rPr>
                <w:rFonts w:cs="Times New Roman"/>
                <w:szCs w:val="24"/>
              </w:rPr>
              <w:t xml:space="preserve">их </w:t>
            </w:r>
            <w:r w:rsidRPr="00236F08">
              <w:rPr>
                <w:rFonts w:cs="Times New Roman"/>
                <w:szCs w:val="24"/>
              </w:rPr>
              <w:t>сам</w:t>
            </w:r>
            <w:r w:rsidR="00747F29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и </w:t>
            </w:r>
            <w:r w:rsidR="00747F29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окружение на активное участие в мероприятиях по социальной реабилитации</w:t>
            </w:r>
            <w:r w:rsidR="009020EA" w:rsidRPr="00236F08">
              <w:rPr>
                <w:rFonts w:cs="Times New Roman"/>
                <w:szCs w:val="24"/>
              </w:rPr>
              <w:t xml:space="preserve"> (абилитации)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Работать в междисциплинарной и межведомственной командах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747F29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Подбирать эффективные методы социально-психологической, социально-трудовой, социокультурной, социально-бытовой, средовой реабилитации</w:t>
            </w:r>
            <w:r w:rsidR="009020EA" w:rsidRPr="00236F08">
              <w:rPr>
                <w:rFonts w:cs="Times New Roman"/>
                <w:szCs w:val="24"/>
              </w:rPr>
              <w:t xml:space="preserve"> (абилитации)</w:t>
            </w:r>
            <w:r w:rsidRPr="00236F08">
              <w:rPr>
                <w:rFonts w:cs="Times New Roman"/>
                <w:szCs w:val="24"/>
              </w:rPr>
              <w:t xml:space="preserve">, исходя из актуального состояния </w:t>
            </w:r>
            <w:r w:rsidR="00C408AC"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пожилого и старческого возраста и в соответствии с </w:t>
            </w:r>
            <w:r w:rsidR="00747F29">
              <w:rPr>
                <w:rFonts w:cs="Times New Roman"/>
                <w:szCs w:val="24"/>
              </w:rPr>
              <w:t>их</w:t>
            </w:r>
            <w:r w:rsidRPr="00236F08">
              <w:rPr>
                <w:rFonts w:cs="Times New Roman"/>
                <w:szCs w:val="24"/>
              </w:rPr>
              <w:t xml:space="preserve"> индивидуальной нуждаемостью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Мобилизовывать личностные ресурсы </w:t>
            </w:r>
            <w:r w:rsidR="00C408AC"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пожилого и старческого возраста, направленные на поддержание его социальных связей, интереса к повседневным занятиям или определение новых, требующих доступных усилий и позитивного взаимодействия с микросоциумом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Проводить консультирование </w:t>
            </w:r>
            <w:r w:rsidR="00C408AC">
              <w:rPr>
                <w:rFonts w:cs="Times New Roman"/>
                <w:szCs w:val="24"/>
              </w:rPr>
              <w:t>лиц</w:t>
            </w:r>
            <w:r w:rsidR="00F44C9B" w:rsidRPr="00236F08">
              <w:rPr>
                <w:rFonts w:cs="Times New Roman"/>
                <w:szCs w:val="24"/>
              </w:rPr>
              <w:t xml:space="preserve"> </w:t>
            </w:r>
            <w:r w:rsidRPr="00236F08">
              <w:rPr>
                <w:rFonts w:cs="Times New Roman"/>
                <w:szCs w:val="24"/>
              </w:rPr>
              <w:t>пожилого и старческого возраста, направленное на самоосознание, переосмысление собственной жизни, самоопределение, поддержку его на основных этапах приспособления к мысли о смерти, снижение страха смерти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Проводить профилактику синдрома эмоционального выгорания у членов семьи, лиц, осуществляющих уход, нивелировать влияние синдрома на отношение к реабилитанту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Владеть методами индивидуального, группового, семейного, профессионального консультирования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9020EA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Реализовывать меропри</w:t>
            </w:r>
            <w:r w:rsidR="009020EA" w:rsidRPr="00236F08">
              <w:rPr>
                <w:rFonts w:cs="Times New Roman"/>
                <w:szCs w:val="24"/>
              </w:rPr>
              <w:t xml:space="preserve">ятия по социальной реабилитации (абилитации) </w:t>
            </w:r>
            <w:r w:rsidRPr="00236F08">
              <w:rPr>
                <w:rFonts w:cs="Times New Roman"/>
                <w:szCs w:val="24"/>
              </w:rPr>
              <w:t xml:space="preserve"> в соответствии с уровнем здоровья, развития, возрастом, образования и социальным статусом </w:t>
            </w:r>
            <w:r w:rsidR="00C408AC">
              <w:rPr>
                <w:rFonts w:cs="Times New Roman"/>
                <w:szCs w:val="24"/>
              </w:rPr>
              <w:t>лиц</w:t>
            </w:r>
            <w:r w:rsidR="00F44C9B" w:rsidRPr="00236F08">
              <w:rPr>
                <w:rFonts w:cs="Times New Roman"/>
                <w:szCs w:val="24"/>
              </w:rPr>
              <w:t xml:space="preserve"> </w:t>
            </w:r>
            <w:r w:rsidRPr="00236F08">
              <w:rPr>
                <w:rFonts w:cs="Times New Roman"/>
                <w:szCs w:val="24"/>
              </w:rPr>
              <w:t>пожилого и старческого возраста</w:t>
            </w:r>
          </w:p>
        </w:tc>
      </w:tr>
      <w:tr w:rsidR="00A12E1C" w:rsidRPr="00236F08" w:rsidTr="00FF7BB2">
        <w:trPr>
          <w:trHeight w:val="1611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e"/>
              <w:spacing w:after="283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Разрабатывать рекомендации и проводить консультирование по вопросам оборудования специальными средствами и приспособлениями жилого помещения, занимаемого инвалидом, преодоления психологических барьеров при использовании реабилитационного оборудования, психологической адаптации к техническим средствам реабилитации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9020EA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  <w:lang w:bidi="hi-IN"/>
              </w:rPr>
              <w:t xml:space="preserve">Проводить мониторинг и оценку индивидуального прогресса </w:t>
            </w:r>
            <w:r w:rsidR="00C408AC"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  <w:lang w:bidi="hi-IN"/>
              </w:rPr>
              <w:t xml:space="preserve"> пожилого и старческого возраста, эффективности результатов реализации мероприятий по социальной реабилитации</w:t>
            </w:r>
            <w:r w:rsidR="009020EA" w:rsidRPr="00236F08">
              <w:rPr>
                <w:rFonts w:cs="Times New Roman"/>
                <w:szCs w:val="24"/>
                <w:lang w:bidi="hi-IN"/>
              </w:rPr>
              <w:t xml:space="preserve"> </w:t>
            </w:r>
            <w:r w:rsidR="009020EA" w:rsidRPr="00236F08">
              <w:rPr>
                <w:rFonts w:cs="Times New Roman"/>
                <w:szCs w:val="24"/>
              </w:rPr>
              <w:t xml:space="preserve">(абилитации) </w:t>
            </w:r>
            <w:r w:rsidRPr="00236F08">
              <w:rPr>
                <w:rFonts w:cs="Times New Roman"/>
                <w:szCs w:val="24"/>
                <w:lang w:bidi="hi-IN"/>
              </w:rPr>
              <w:t xml:space="preserve"> в рамках реализации </w:t>
            </w:r>
            <w:r w:rsidR="00185908" w:rsidRPr="00236F08">
              <w:rPr>
                <w:rFonts w:cs="Times New Roman"/>
                <w:szCs w:val="24"/>
              </w:rPr>
              <w:t>индивидуальной программы социальной реабилитации (абилитации), либо социального сопровождения  инвалида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0D77DE">
            <w:pPr>
              <w:pStyle w:val="23"/>
              <w:spacing w:before="120" w:after="120" w:line="240" w:lineRule="auto"/>
              <w:ind w:left="57" w:hanging="113"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Анализировать нор</w:t>
            </w:r>
            <w:r w:rsidR="00F44C9B" w:rsidRPr="00236F08">
              <w:rPr>
                <w:rFonts w:cs="Times New Roman"/>
                <w:szCs w:val="24"/>
              </w:rPr>
              <w:t xml:space="preserve">мативную правовую документацию, </w:t>
            </w:r>
            <w:r w:rsidRPr="00236F08">
              <w:rPr>
                <w:rFonts w:cs="Times New Roman"/>
                <w:szCs w:val="24"/>
              </w:rPr>
              <w:t xml:space="preserve">регламентирующую вопросы организации и содержания деятельности по социальной реабилитации и абилитации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9020EA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Протоколировать ход обследования, оформлять заключения по результатам реализации мероприятий социальной реабилитации</w:t>
            </w:r>
            <w:r w:rsidR="009020EA" w:rsidRPr="00236F08">
              <w:rPr>
                <w:rFonts w:cs="Times New Roman"/>
                <w:szCs w:val="24"/>
              </w:rPr>
              <w:t xml:space="preserve"> (абилитации) </w:t>
            </w:r>
            <w:r w:rsidRPr="00236F08">
              <w:rPr>
                <w:rFonts w:cs="Times New Roman"/>
                <w:szCs w:val="24"/>
              </w:rPr>
              <w:t xml:space="preserve">в рамках </w:t>
            </w:r>
            <w:r w:rsidR="00185908" w:rsidRPr="00236F08">
              <w:rPr>
                <w:rFonts w:cs="Times New Roman"/>
                <w:szCs w:val="24"/>
              </w:rPr>
              <w:t>индивидуальной программы социальной реабилитации (абилитации), либо социального сопровождения  инвалида</w:t>
            </w:r>
            <w:r w:rsidRPr="00236F08">
              <w:rPr>
                <w:rFonts w:cs="Times New Roman"/>
                <w:szCs w:val="24"/>
              </w:rPr>
              <w:t xml:space="preserve">, </w:t>
            </w:r>
            <w:r w:rsidR="00CA4935">
              <w:rPr>
                <w:rFonts w:cs="Times New Roman"/>
                <w:szCs w:val="24"/>
              </w:rPr>
              <w:t>подготавливать</w:t>
            </w:r>
            <w:r w:rsidR="00CA4935" w:rsidRPr="00236F08">
              <w:rPr>
                <w:rFonts w:cs="Times New Roman"/>
                <w:szCs w:val="24"/>
              </w:rPr>
              <w:t xml:space="preserve"> </w:t>
            </w:r>
            <w:r w:rsidRPr="00236F08">
              <w:rPr>
                <w:rFonts w:cs="Times New Roman"/>
                <w:szCs w:val="24"/>
              </w:rPr>
              <w:t>отчеты, вести профессиональную документацию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1226AA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Д</w:t>
            </w:r>
            <w:r w:rsidR="00A12E1C" w:rsidRPr="00236F08">
              <w:rPr>
                <w:rFonts w:cs="Times New Roman"/>
                <w:szCs w:val="24"/>
              </w:rPr>
              <w:t>оступно излагать профессиональную информацию в процессе межкультурного взаимодействия; соблюдать 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Обосновывать практическую и теоретическую значимость полученных результатов</w:t>
            </w:r>
            <w:r w:rsidR="00EB00C4">
              <w:rPr>
                <w:rFonts w:cs="Times New Roman"/>
                <w:szCs w:val="24"/>
              </w:rPr>
              <w:t xml:space="preserve"> социальной реабилитации (абилитации) лиц пожилого и старческого возраста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FF7BB2" w:rsidP="00B21CF7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Нормативные</w:t>
            </w:r>
            <w:r w:rsidR="00A12E1C" w:rsidRPr="00236F08">
              <w:rPr>
                <w:rFonts w:cs="Times New Roman"/>
                <w:szCs w:val="24"/>
              </w:rPr>
              <w:t xml:space="preserve"> правовые акты </w:t>
            </w:r>
            <w:r w:rsidR="00B21CF7">
              <w:rPr>
                <w:rFonts w:cs="Times New Roman"/>
                <w:szCs w:val="24"/>
              </w:rPr>
              <w:t xml:space="preserve">Российской Федерации </w:t>
            </w:r>
            <w:r w:rsidR="00A12E1C" w:rsidRPr="00236F08">
              <w:rPr>
                <w:rFonts w:cs="Times New Roman"/>
                <w:szCs w:val="24"/>
              </w:rPr>
              <w:t xml:space="preserve"> в области </w:t>
            </w:r>
            <w:r w:rsidR="00A12E1C" w:rsidRPr="00236F08">
              <w:rPr>
                <w:rFonts w:cs="Times New Roman"/>
              </w:rPr>
              <w:t xml:space="preserve">социальной защиты </w:t>
            </w:r>
            <w:r w:rsidR="00F44C9B" w:rsidRPr="00236F08">
              <w:rPr>
                <w:rFonts w:cs="Times New Roman"/>
                <w:szCs w:val="24"/>
              </w:rPr>
              <w:t>лиц</w:t>
            </w:r>
            <w:r w:rsidR="00A12E1C" w:rsidRPr="00236F08">
              <w:rPr>
                <w:rFonts w:cs="Times New Roman"/>
                <w:szCs w:val="24"/>
              </w:rPr>
              <w:t xml:space="preserve"> пожилого и старческого возраста и инвалидов,</w:t>
            </w:r>
            <w:r w:rsidR="00A12E1C" w:rsidRPr="00236F08">
              <w:rPr>
                <w:rFonts w:cs="Times New Roman"/>
              </w:rPr>
              <w:t xml:space="preserve"> в том числе недееспособных и не полностью дееспособных граждан, социального обслуживания населения, охраны здоровья граждан, национальные стандарты в области предоставления реабилитационных услуг </w:t>
            </w:r>
            <w:r w:rsidR="00F44C9B" w:rsidRPr="00236F08">
              <w:rPr>
                <w:rFonts w:cs="Times New Roman"/>
                <w:szCs w:val="24"/>
              </w:rPr>
              <w:t>лицам</w:t>
            </w:r>
            <w:r w:rsidR="00A12E1C" w:rsidRPr="00236F08">
              <w:rPr>
                <w:rFonts w:cs="Times New Roman"/>
                <w:szCs w:val="24"/>
              </w:rPr>
              <w:t xml:space="preserve"> пожилого и старческого возраста и инвалидам </w:t>
            </w:r>
          </w:p>
        </w:tc>
      </w:tr>
      <w:tr w:rsidR="00FF7BB2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F7BB2" w:rsidRPr="00236F08" w:rsidRDefault="00FF7BB2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F7BB2" w:rsidRDefault="00FF7BB2" w:rsidP="00B21CF7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Б</w:t>
            </w:r>
            <w:r w:rsidRPr="00236F08">
              <w:rPr>
                <w:rFonts w:cs="Times New Roman"/>
              </w:rPr>
              <w:t>азовые (отраслевые) перечни государственных и муниципальных услуг и работ по социальной реабилитации, другие нормативн</w:t>
            </w:r>
            <w:r w:rsidR="00B21CF7">
              <w:rPr>
                <w:rFonts w:cs="Times New Roman"/>
              </w:rPr>
              <w:t xml:space="preserve">ые </w:t>
            </w:r>
            <w:r w:rsidRPr="00236F08">
              <w:rPr>
                <w:rFonts w:cs="Times New Roman"/>
              </w:rPr>
              <w:t>правовые акты в области трудового, гражданского и семейного законодательства, защиты персональных данных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0D77DE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 xml:space="preserve">Критерии оценки индивидуальной нуждаемости </w:t>
            </w:r>
            <w:r w:rsidR="000D77DE" w:rsidRPr="00236F08">
              <w:rPr>
                <w:rFonts w:cs="Times New Roman"/>
              </w:rPr>
              <w:t>лиц</w:t>
            </w:r>
            <w:r w:rsidRPr="00236F08">
              <w:rPr>
                <w:rFonts w:cs="Times New Roman"/>
              </w:rPr>
              <w:t xml:space="preserve"> пожилого и старческого возраста в социальной реабилитации</w:t>
            </w:r>
            <w:r w:rsidR="00EB00C4">
              <w:rPr>
                <w:rFonts w:cs="Times New Roman"/>
              </w:rPr>
              <w:t xml:space="preserve"> (абилитации)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987A3B" w:rsidP="00987A3B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szCs w:val="24"/>
              </w:rPr>
              <w:t>Особенности формирования</w:t>
            </w:r>
            <w:r w:rsidR="00A12E1C" w:rsidRPr="00236F08">
              <w:rPr>
                <w:rFonts w:cs="Times New Roman"/>
                <w:iCs/>
                <w:szCs w:val="24"/>
              </w:rPr>
              <w:t xml:space="preserve"> реабилитационной сред</w:t>
            </w:r>
            <w:r>
              <w:rPr>
                <w:rFonts w:cs="Times New Roman"/>
                <w:iCs/>
                <w:szCs w:val="24"/>
              </w:rPr>
              <w:t>ы для лиц пожилого возраста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987A3B" w:rsidP="00EB00C4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szCs w:val="24"/>
              </w:rPr>
              <w:t>О</w:t>
            </w:r>
            <w:r w:rsidR="00EB00C4">
              <w:rPr>
                <w:rFonts w:cs="Times New Roman"/>
                <w:iCs/>
                <w:szCs w:val="24"/>
              </w:rPr>
              <w:t>сновы</w:t>
            </w:r>
            <w:r>
              <w:rPr>
                <w:rFonts w:cs="Times New Roman"/>
                <w:iCs/>
                <w:szCs w:val="24"/>
              </w:rPr>
              <w:t xml:space="preserve"> </w:t>
            </w:r>
            <w:r w:rsidR="00A12E1C" w:rsidRPr="00236F08">
              <w:rPr>
                <w:rFonts w:cs="Times New Roman"/>
                <w:szCs w:val="24"/>
              </w:rPr>
              <w:t>реабилитации</w:t>
            </w:r>
            <w:r w:rsidR="00EB00C4">
              <w:rPr>
                <w:rFonts w:cs="Times New Roman"/>
                <w:szCs w:val="24"/>
              </w:rPr>
              <w:t xml:space="preserve"> (абилитации)</w:t>
            </w:r>
            <w:r>
              <w:rPr>
                <w:rFonts w:cs="Times New Roman"/>
                <w:szCs w:val="24"/>
              </w:rPr>
              <w:t xml:space="preserve"> лиц пожилого возраста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987A3B" w:rsidP="00D72C0D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szCs w:val="24"/>
              </w:rPr>
              <w:t xml:space="preserve">Основы </w:t>
            </w:r>
            <w:r w:rsidR="00A12E1C" w:rsidRPr="00236F08">
              <w:rPr>
                <w:rFonts w:cs="Times New Roman"/>
                <w:iCs/>
                <w:szCs w:val="24"/>
              </w:rPr>
              <w:t>паллиативной помощи</w:t>
            </w:r>
            <w:r w:rsidR="00EB00C4">
              <w:rPr>
                <w:rFonts w:cs="Times New Roman"/>
                <w:szCs w:val="24"/>
              </w:rPr>
              <w:t xml:space="preserve"> лицам пожилого возраста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987A3B" w:rsidP="00EB00C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Основы</w:t>
            </w:r>
            <w:r w:rsidR="00A12E1C" w:rsidRPr="00236F08">
              <w:rPr>
                <w:rFonts w:cs="Times New Roman"/>
                <w:szCs w:val="24"/>
              </w:rPr>
              <w:t xml:space="preserve"> диагностики лиц пожилого и старческого возраста, имеющих ограничения жизнедеятельности и условия, которые нарушают или </w:t>
            </w:r>
            <w:r w:rsidR="00A12E1C" w:rsidRPr="00236F08">
              <w:rPr>
                <w:rFonts w:cs="Times New Roman"/>
                <w:szCs w:val="24"/>
              </w:rPr>
              <w:lastRenderedPageBreak/>
              <w:t>могут нарушить их жизненную ситуацию, реабилитационны</w:t>
            </w:r>
            <w:r w:rsidR="00EB00C4">
              <w:rPr>
                <w:rFonts w:cs="Times New Roman"/>
                <w:szCs w:val="24"/>
              </w:rPr>
              <w:t>е</w:t>
            </w:r>
            <w:r w:rsidR="00A12E1C" w:rsidRPr="00236F08">
              <w:rPr>
                <w:rFonts w:cs="Times New Roman"/>
                <w:szCs w:val="24"/>
              </w:rPr>
              <w:t xml:space="preserve"> стратегий работы с данной категорией </w:t>
            </w:r>
            <w:r w:rsidR="00EB00C4">
              <w:rPr>
                <w:rFonts w:cs="Times New Roman"/>
                <w:szCs w:val="24"/>
              </w:rPr>
              <w:t>лиц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0D77DE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Методы и процедуры диагностики и оценки условий жизнедеятельности, ее ограничений у </w:t>
            </w:r>
            <w:r w:rsidR="000D77DE" w:rsidRPr="00236F08"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пожилого и старческого возраста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987A3B" w:rsidP="009020EA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Основные</w:t>
            </w:r>
            <w:r w:rsidR="00A12E1C" w:rsidRPr="00236F08">
              <w:rPr>
                <w:rFonts w:cs="Times New Roman"/>
                <w:szCs w:val="24"/>
              </w:rPr>
              <w:t xml:space="preserve"> принципы подбора эффективных методов социальной реабилитации </w:t>
            </w:r>
            <w:r w:rsidR="00F44C9B" w:rsidRPr="00236F08">
              <w:rPr>
                <w:rFonts w:cs="Times New Roman"/>
                <w:szCs w:val="24"/>
              </w:rPr>
              <w:t xml:space="preserve">лиц </w:t>
            </w:r>
            <w:r w:rsidR="00A12E1C" w:rsidRPr="00236F08">
              <w:rPr>
                <w:rFonts w:cs="Times New Roman"/>
                <w:szCs w:val="24"/>
              </w:rPr>
              <w:t>пожилого и старческого возраста с учетом их реабилитационного потенциала, основные (в том числе инновационные) методы социально-трудовой, социально - средовой, социально-психологической, психологической, социально-педагогической, социокультурной реабилитации</w:t>
            </w:r>
            <w:r w:rsidR="009020EA" w:rsidRPr="00236F08">
              <w:rPr>
                <w:rFonts w:cs="Times New Roman"/>
                <w:szCs w:val="24"/>
              </w:rPr>
              <w:t xml:space="preserve"> (абилитации)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1226AA" w:rsidP="001226AA">
            <w:pPr>
              <w:pStyle w:val="afe"/>
              <w:spacing w:after="283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Техники и</w:t>
            </w:r>
            <w:r w:rsidR="00A12E1C" w:rsidRPr="00236F08">
              <w:rPr>
                <w:rFonts w:cs="Times New Roman"/>
                <w:szCs w:val="24"/>
              </w:rPr>
              <w:t xml:space="preserve"> приемы самообслуживания и персонального ухода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Методы и способы медиации, разрешения конфликтных ситуаций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987A3B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Техники эффективной коммуникации с  </w:t>
            </w:r>
            <w:r w:rsidR="00F44C9B" w:rsidRPr="00236F08">
              <w:rPr>
                <w:rFonts w:cs="Times New Roman"/>
                <w:szCs w:val="24"/>
              </w:rPr>
              <w:t xml:space="preserve">лицами пожилого и старческого возраста </w:t>
            </w:r>
            <w:r w:rsidRPr="00236F08">
              <w:rPr>
                <w:rFonts w:cs="Times New Roman"/>
                <w:szCs w:val="24"/>
              </w:rPr>
              <w:t>с особыми потребностями здоровья (</w:t>
            </w:r>
            <w:r w:rsidR="00EB00C4">
              <w:rPr>
                <w:rFonts w:cs="Times New Roman"/>
                <w:szCs w:val="24"/>
              </w:rPr>
              <w:t xml:space="preserve">в том числе с </w:t>
            </w:r>
            <w:r w:rsidRPr="00236F08">
              <w:rPr>
                <w:rFonts w:cs="Times New Roman"/>
                <w:szCs w:val="24"/>
              </w:rPr>
              <w:t>сенсорными, психическими нарушениями)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Современные стандартные требования к отчетности, периодичности, качеству и условиям оказания реабилитационной помощи в психологии, социальной работе, медицине и смежных областях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e"/>
              <w:spacing w:after="283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Методика обучения пользованию техническими средствами реабилитации, передвижению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e"/>
              <w:spacing w:after="283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Методы эргономики, эрготерапии, образовательной кинезиотерапии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Методы психосоциального тренинга, ведения групп психологической поддержки, консультирования и социального сопровождения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23"/>
              <w:spacing w:before="120" w:after="120" w:line="240" w:lineRule="auto"/>
              <w:ind w:left="0"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  <w:lang w:eastAsia="ru-RU"/>
              </w:rPr>
              <w:t>Требования единой системы межведомственного электронного взаимодействия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Психологические основы социального взаимодействия, направленного на решение профессиональных задач; основные принципы организации деловых контактов; основные концепции взаимодействия людей в организации, особенности диадического взаимодействия.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Технические средства реабилитации </w:t>
            </w:r>
            <w:r w:rsidR="00FF7BB2">
              <w:rPr>
                <w:rFonts w:cs="Times New Roman"/>
                <w:szCs w:val="24"/>
              </w:rPr>
              <w:t>лиц пожилого возраста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9020EA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Технологии мониторинга и оценки результатов социальной реабилитации</w:t>
            </w:r>
            <w:r w:rsidR="009020EA" w:rsidRPr="00236F08">
              <w:rPr>
                <w:rFonts w:cs="Times New Roman"/>
                <w:szCs w:val="24"/>
              </w:rPr>
              <w:t xml:space="preserve"> (абилитации)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 xml:space="preserve">Типы и объем документации и способы ее заполнения (ведения), </w:t>
            </w:r>
          </w:p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>классификация плановых документов, процедуры их согласования и принятия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FF7BB2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Соблюдение правил профессиональной этики</w:t>
            </w:r>
          </w:p>
        </w:tc>
      </w:tr>
    </w:tbl>
    <w:p w:rsidR="00A12E1C" w:rsidRPr="00236F08" w:rsidRDefault="00A12E1C" w:rsidP="00D72C0D">
      <w:pPr>
        <w:pStyle w:val="Norm"/>
        <w:contextualSpacing/>
        <w:rPr>
          <w:b/>
        </w:rPr>
      </w:pPr>
    </w:p>
    <w:p w:rsidR="00A12E1C" w:rsidRPr="00236F08" w:rsidRDefault="00A12E1C" w:rsidP="00D72C0D">
      <w:pPr>
        <w:pStyle w:val="Norm"/>
        <w:contextualSpacing/>
        <w:rPr>
          <w:b/>
        </w:rPr>
      </w:pPr>
    </w:p>
    <w:p w:rsidR="00A12E1C" w:rsidRPr="00236F08" w:rsidRDefault="00A12E1C" w:rsidP="00D72C0D">
      <w:pPr>
        <w:pStyle w:val="Level2"/>
        <w:contextualSpacing/>
      </w:pPr>
      <w:bookmarkStart w:id="4" w:name="__RefHeading___Toc481638761"/>
      <w:r w:rsidRPr="00236F08">
        <w:t>3.2. Обобщенная трудовая функция</w:t>
      </w:r>
      <w:bookmarkEnd w:id="4"/>
      <w:r w:rsidRPr="00236F08">
        <w:t xml:space="preserve"> </w:t>
      </w:r>
    </w:p>
    <w:p w:rsidR="00A12E1C" w:rsidRPr="00236F08" w:rsidRDefault="00A12E1C" w:rsidP="00D72C0D">
      <w:pPr>
        <w:pStyle w:val="Norm"/>
        <w:contextualSpacing/>
      </w:pPr>
    </w:p>
    <w:tbl>
      <w:tblPr>
        <w:tblW w:w="103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5"/>
        <w:gridCol w:w="4770"/>
        <w:gridCol w:w="905"/>
        <w:gridCol w:w="1057"/>
        <w:gridCol w:w="1508"/>
        <w:gridCol w:w="500"/>
      </w:tblGrid>
      <w:tr w:rsidR="00A12E1C" w:rsidRPr="00236F08" w:rsidTr="00D72C0D">
        <w:tc>
          <w:tcPr>
            <w:tcW w:w="1575" w:type="dxa"/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0D77DE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</w:rPr>
              <w:t>Организация деятельности по социальной реабилитации и абилитации</w:t>
            </w:r>
          </w:p>
        </w:tc>
        <w:tc>
          <w:tcPr>
            <w:tcW w:w="90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236F0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08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236F0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A12E1C" w:rsidRPr="00236F08" w:rsidRDefault="00A12E1C" w:rsidP="00D72C0D">
      <w:pPr>
        <w:pStyle w:val="Norm"/>
        <w:contextualSpacing/>
      </w:pPr>
    </w:p>
    <w:tbl>
      <w:tblPr>
        <w:tblW w:w="104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1957"/>
        <w:gridCol w:w="181"/>
        <w:gridCol w:w="40"/>
        <w:gridCol w:w="20"/>
      </w:tblGrid>
      <w:tr w:rsidR="00A12E1C" w:rsidRPr="00236F08" w:rsidTr="00D72C0D">
        <w:trPr>
          <w:gridAfter w:val="3"/>
          <w:wAfter w:w="241" w:type="dxa"/>
        </w:trPr>
        <w:tc>
          <w:tcPr>
            <w:tcW w:w="2550" w:type="dxa"/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A12E1C" w:rsidRPr="00236F08" w:rsidTr="00D72C0D">
        <w:tblPrEx>
          <w:tblCellMar>
            <w:left w:w="0" w:type="dxa"/>
            <w:right w:w="0" w:type="dxa"/>
          </w:tblCellMar>
        </w:tblPrEx>
        <w:tc>
          <w:tcPr>
            <w:tcW w:w="2550" w:type="dxa"/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  <w:tc>
          <w:tcPr>
            <w:tcW w:w="4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</w:tr>
    </w:tbl>
    <w:p w:rsidR="00A12E1C" w:rsidRPr="00236F08" w:rsidRDefault="00A12E1C" w:rsidP="00D72C0D">
      <w:pPr>
        <w:pStyle w:val="Norm"/>
        <w:contextualSpacing/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8"/>
        <w:gridCol w:w="7707"/>
      </w:tblGrid>
      <w:tr w:rsidR="00A12E1C" w:rsidRPr="00236F08" w:rsidTr="00D72C0D"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Руководитель службы</w:t>
            </w:r>
          </w:p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 xml:space="preserve">Руководитель реабилитационного подразделения </w:t>
            </w:r>
          </w:p>
          <w:p w:rsidR="00A12E1C" w:rsidRPr="00A81EB9" w:rsidRDefault="009020EA" w:rsidP="00A81EB9">
            <w:pPr>
              <w:spacing w:after="0" w:line="240" w:lineRule="auto"/>
              <w:contextualSpacing/>
              <w:rPr>
                <w:rFonts w:cs="Times New Roman"/>
                <w:spacing w:val="10"/>
                <w:szCs w:val="24"/>
              </w:rPr>
            </w:pPr>
            <w:r w:rsidRPr="00236F08">
              <w:rPr>
                <w:rFonts w:cs="Times New Roman"/>
                <w:szCs w:val="24"/>
              </w:rPr>
              <w:t>Куратор реабилитационной (</w:t>
            </w:r>
            <w:r w:rsidR="00A12E1C" w:rsidRPr="00236F08">
              <w:rPr>
                <w:rFonts w:cs="Times New Roman"/>
                <w:szCs w:val="24"/>
              </w:rPr>
              <w:t>абилитационной</w:t>
            </w:r>
            <w:r w:rsidRPr="00236F08">
              <w:rPr>
                <w:rFonts w:cs="Times New Roman"/>
                <w:szCs w:val="24"/>
              </w:rPr>
              <w:t>)</w:t>
            </w:r>
            <w:r w:rsidR="00A12E1C" w:rsidRPr="00236F08">
              <w:rPr>
                <w:rFonts w:cs="Times New Roman"/>
                <w:szCs w:val="24"/>
              </w:rPr>
              <w:t xml:space="preserve"> программы, социального сопровождения</w:t>
            </w:r>
          </w:p>
        </w:tc>
      </w:tr>
    </w:tbl>
    <w:p w:rsidR="00A12E1C" w:rsidRPr="00236F08" w:rsidRDefault="00A12E1C" w:rsidP="00D72C0D">
      <w:pPr>
        <w:pStyle w:val="Norm"/>
        <w:contextualSpacing/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8"/>
        <w:gridCol w:w="7565"/>
      </w:tblGrid>
      <w:tr w:rsidR="00A12E1C" w:rsidRPr="00236F08" w:rsidTr="00D72C0D"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7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987A3B" w:rsidRDefault="00987A3B" w:rsidP="00987A3B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987A3B">
              <w:rPr>
                <w:rFonts w:cs="Times New Roman"/>
                <w:szCs w:val="24"/>
              </w:rPr>
              <w:t xml:space="preserve">Высшее образование – </w:t>
            </w:r>
            <w:r w:rsidR="00A12E1C" w:rsidRPr="00987A3B">
              <w:rPr>
                <w:rFonts w:cs="Times New Roman"/>
                <w:szCs w:val="24"/>
              </w:rPr>
              <w:t>специалитет</w:t>
            </w:r>
            <w:r>
              <w:rPr>
                <w:rFonts w:cs="Times New Roman"/>
                <w:szCs w:val="24"/>
              </w:rPr>
              <w:t xml:space="preserve"> или магистратура</w:t>
            </w:r>
          </w:p>
        </w:tc>
      </w:tr>
      <w:tr w:rsidR="00A12E1C" w:rsidRPr="00236F08" w:rsidTr="00D72C0D"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7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987A3B" w:rsidP="004510C5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Н</w:t>
            </w:r>
            <w:r w:rsidR="00A12E1C" w:rsidRPr="00236F08">
              <w:rPr>
                <w:rFonts w:cs="Times New Roman"/>
                <w:szCs w:val="24"/>
              </w:rPr>
              <w:t xml:space="preserve">е менее трех </w:t>
            </w:r>
            <w:r w:rsidR="004510C5" w:rsidRPr="00236F08">
              <w:rPr>
                <w:rFonts w:cs="Times New Roman"/>
                <w:szCs w:val="24"/>
              </w:rPr>
              <w:t>л</w:t>
            </w:r>
            <w:r w:rsidR="00A12E1C" w:rsidRPr="00236F08">
              <w:rPr>
                <w:rFonts w:cs="Times New Roman"/>
                <w:szCs w:val="24"/>
              </w:rPr>
              <w:t>ет</w:t>
            </w:r>
            <w:r>
              <w:rPr>
                <w:rFonts w:cs="Times New Roman"/>
                <w:szCs w:val="24"/>
              </w:rPr>
              <w:t xml:space="preserve"> по профилю профессиональной деятельности</w:t>
            </w:r>
          </w:p>
        </w:tc>
      </w:tr>
      <w:tr w:rsidR="00A12E1C" w:rsidRPr="00236F08" w:rsidTr="00D72C0D"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7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 законод</w:t>
            </w:r>
            <w:r w:rsidR="00D72C0D" w:rsidRPr="00236F08">
              <w:rPr>
                <w:rFonts w:cs="Times New Roman"/>
                <w:szCs w:val="24"/>
              </w:rPr>
              <w:t>ательством Российской Федерации</w:t>
            </w:r>
          </w:p>
          <w:p w:rsidR="00A12E1C" w:rsidRPr="00236F08" w:rsidRDefault="00A12E1C" w:rsidP="00D72C0D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A12E1C" w:rsidRPr="00236F08" w:rsidRDefault="000426C4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Отсутствие </w:t>
            </w:r>
            <w:r w:rsidRPr="000426C4">
              <w:rPr>
                <w:rFonts w:cs="Times New Roman"/>
                <w:szCs w:val="24"/>
              </w:rPr>
              <w:t>заболевани</w:t>
            </w:r>
            <w:r>
              <w:rPr>
                <w:rFonts w:cs="Times New Roman"/>
                <w:szCs w:val="24"/>
              </w:rPr>
              <w:t>й</w:t>
            </w:r>
            <w:r w:rsidRPr="000426C4">
              <w:rPr>
                <w:rFonts w:cs="Times New Roman"/>
                <w:szCs w:val="24"/>
              </w:rPr>
              <w:t>, предусмотренны</w:t>
            </w:r>
            <w:r>
              <w:rPr>
                <w:rFonts w:cs="Times New Roman"/>
                <w:szCs w:val="24"/>
              </w:rPr>
              <w:t>х</w:t>
            </w:r>
            <w:r w:rsidRPr="000426C4">
              <w:rPr>
                <w:rFonts w:cs="Times New Roman"/>
                <w:szCs w:val="24"/>
              </w:rPr>
              <w:t xml:space="preserve"> перечнем, утверждаемым федеральным органом исполнительной власти, который осуществляет функции по выработке государственной политики и нормативно-правовому регулированию в области здравоохранения</w:t>
            </w:r>
          </w:p>
        </w:tc>
      </w:tr>
      <w:tr w:rsidR="00A12E1C" w:rsidRPr="00236F08" w:rsidTr="00D72C0D"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9331D9" w:rsidP="00D72C0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 xml:space="preserve">Рекомендуется </w:t>
            </w:r>
            <w:r>
              <w:rPr>
                <w:rFonts w:cs="Times New Roman"/>
                <w:szCs w:val="24"/>
              </w:rPr>
              <w:t xml:space="preserve">дополнительное профессиональное образование – программы повышения квалификации </w:t>
            </w:r>
            <w:r w:rsidRPr="0026411C">
              <w:rPr>
                <w:rFonts w:cs="Times New Roman"/>
                <w:szCs w:val="24"/>
              </w:rPr>
              <w:t>не реже одного раза в пять лет</w:t>
            </w:r>
          </w:p>
        </w:tc>
      </w:tr>
    </w:tbl>
    <w:p w:rsidR="00A12E1C" w:rsidRPr="00236F08" w:rsidRDefault="00A12E1C" w:rsidP="00D72C0D">
      <w:pPr>
        <w:pStyle w:val="Norm"/>
        <w:contextualSpacing/>
      </w:pPr>
    </w:p>
    <w:p w:rsidR="00A12E1C" w:rsidRPr="00236F08" w:rsidRDefault="00A12E1C" w:rsidP="00D72C0D">
      <w:pPr>
        <w:pStyle w:val="Norm"/>
        <w:contextualSpacing/>
      </w:pPr>
      <w:r w:rsidRPr="00236F08">
        <w:t>Дополнительные характеристики</w:t>
      </w:r>
    </w:p>
    <w:p w:rsidR="00A12E1C" w:rsidRPr="00236F08" w:rsidRDefault="00A12E1C" w:rsidP="00D72C0D">
      <w:pPr>
        <w:pStyle w:val="Norm"/>
        <w:contextualSpacing/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72"/>
        <w:gridCol w:w="1836"/>
        <w:gridCol w:w="5585"/>
      </w:tblGrid>
      <w:tr w:rsidR="00A12E1C" w:rsidRPr="00236F08" w:rsidTr="00D72C0D"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Код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2E1C" w:rsidRPr="00236F08" w:rsidTr="00D72C0D">
        <w:tc>
          <w:tcPr>
            <w:tcW w:w="26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605A9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ОКЗ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line="240" w:lineRule="auto"/>
              <w:contextualSpacing/>
              <w:rPr>
                <w:rStyle w:val="a6"/>
                <w:b w:val="0"/>
                <w:bCs w:val="0"/>
                <w:i w:val="0"/>
                <w:iCs w:val="0"/>
                <w:szCs w:val="24"/>
              </w:rPr>
            </w:pPr>
            <w:r w:rsidRPr="00236F08">
              <w:rPr>
                <w:rFonts w:cs="Times New Roman"/>
                <w:szCs w:val="24"/>
              </w:rPr>
              <w:t>1341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HTML1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36F0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Руководители служб и структурных подразделений по присмотру и уходу за детьми</w:t>
            </w:r>
          </w:p>
        </w:tc>
      </w:tr>
      <w:tr w:rsidR="00A12E1C" w:rsidRPr="00236F08" w:rsidTr="00D72C0D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line="240" w:lineRule="auto"/>
              <w:contextualSpacing/>
              <w:rPr>
                <w:rStyle w:val="a6"/>
                <w:b w:val="0"/>
                <w:bCs w:val="0"/>
                <w:i w:val="0"/>
                <w:iCs w:val="0"/>
                <w:szCs w:val="24"/>
              </w:rPr>
            </w:pPr>
            <w:r w:rsidRPr="00236F08">
              <w:rPr>
                <w:rFonts w:cs="Times New Roman"/>
              </w:rPr>
              <w:t>1343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HTML1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36F08"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Руководители служб по уходу за престарелыми </w:t>
            </w:r>
          </w:p>
        </w:tc>
      </w:tr>
      <w:tr w:rsidR="00A12E1C" w:rsidRPr="00236F08" w:rsidTr="00D72C0D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1344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Руководители служб в сфере социального обеспечения</w:t>
            </w:r>
          </w:p>
        </w:tc>
      </w:tr>
      <w:tr w:rsidR="00A12E1C" w:rsidRPr="00236F08" w:rsidTr="00D72C0D">
        <w:tc>
          <w:tcPr>
            <w:tcW w:w="26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605A9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5.37.04.01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Психология</w:t>
            </w:r>
          </w:p>
        </w:tc>
      </w:tr>
      <w:tr w:rsidR="00A12E1C" w:rsidRPr="00236F08" w:rsidTr="00D72C0D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5.39.04.02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Социальная работа</w:t>
            </w:r>
          </w:p>
        </w:tc>
      </w:tr>
      <w:tr w:rsidR="00A12E1C" w:rsidRPr="00236F08" w:rsidTr="00D72C0D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6.44.04.02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Психолого-педагогическое образование</w:t>
            </w:r>
          </w:p>
        </w:tc>
      </w:tr>
      <w:tr w:rsidR="00A12E1C" w:rsidRPr="00236F08" w:rsidTr="00D72C0D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6.44.04.03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Специальное (дефектологическое) образование</w:t>
            </w:r>
          </w:p>
        </w:tc>
      </w:tr>
      <w:tr w:rsidR="00A12E1C" w:rsidRPr="00236F08" w:rsidTr="00D72C0D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5.37.05.01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Клиническая психология</w:t>
            </w:r>
          </w:p>
        </w:tc>
      </w:tr>
      <w:tr w:rsidR="00A12E1C" w:rsidRPr="00236F08" w:rsidTr="00D72C0D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6.44.05.01</w:t>
            </w:r>
          </w:p>
        </w:tc>
        <w:tc>
          <w:tcPr>
            <w:tcW w:w="5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Педагогика и психология девиантного поведения</w:t>
            </w:r>
          </w:p>
        </w:tc>
      </w:tr>
    </w:tbl>
    <w:p w:rsidR="00A12E1C" w:rsidRPr="00236F08" w:rsidRDefault="00A12E1C" w:rsidP="00D72C0D">
      <w:pPr>
        <w:pStyle w:val="Norm"/>
        <w:contextualSpacing/>
      </w:pPr>
    </w:p>
    <w:p w:rsidR="00A12E1C" w:rsidRPr="00236F08" w:rsidRDefault="00A12E1C" w:rsidP="00D72C0D">
      <w:pPr>
        <w:pStyle w:val="Norm"/>
        <w:contextualSpacing/>
      </w:pPr>
      <w:bookmarkStart w:id="5" w:name="_GoBack"/>
      <w:bookmarkEnd w:id="5"/>
    </w:p>
    <w:p w:rsidR="00A12E1C" w:rsidRPr="00236F08" w:rsidRDefault="00A12E1C" w:rsidP="00D72C0D">
      <w:pPr>
        <w:pStyle w:val="Norm"/>
        <w:pageBreakBefore/>
        <w:contextualSpacing/>
      </w:pPr>
    </w:p>
    <w:p w:rsidR="00A12E1C" w:rsidRPr="00236F08" w:rsidRDefault="00A12E1C" w:rsidP="00D72C0D">
      <w:pPr>
        <w:pStyle w:val="Norm"/>
        <w:contextualSpacing/>
        <w:rPr>
          <w:b/>
        </w:rPr>
      </w:pPr>
      <w:r w:rsidRPr="00236F08">
        <w:rPr>
          <w:b/>
        </w:rPr>
        <w:t>3.2.1. Трудовая функция</w:t>
      </w:r>
    </w:p>
    <w:p w:rsidR="00A12E1C" w:rsidRPr="00236F08" w:rsidRDefault="00A12E1C" w:rsidP="00D72C0D">
      <w:pPr>
        <w:pStyle w:val="Norm"/>
        <w:contextualSpacing/>
        <w:rPr>
          <w:b/>
        </w:rPr>
      </w:pPr>
    </w:p>
    <w:tbl>
      <w:tblPr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41"/>
        <w:gridCol w:w="4620"/>
        <w:gridCol w:w="580"/>
        <w:gridCol w:w="1160"/>
        <w:gridCol w:w="1572"/>
        <w:gridCol w:w="567"/>
      </w:tblGrid>
      <w:tr w:rsidR="00A12E1C" w:rsidRPr="00236F08" w:rsidTr="00D72C0D">
        <w:tc>
          <w:tcPr>
            <w:tcW w:w="1741" w:type="dxa"/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</w:rPr>
              <w:t>Организация и управление реабилитационным случаем</w:t>
            </w:r>
          </w:p>
        </w:tc>
        <w:tc>
          <w:tcPr>
            <w:tcW w:w="5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236F0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  <w:lang w:val="en-US"/>
              </w:rPr>
              <w:t>B/01.7</w:t>
            </w:r>
          </w:p>
        </w:tc>
        <w:tc>
          <w:tcPr>
            <w:tcW w:w="157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236F0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A12E1C" w:rsidRPr="00236F08" w:rsidRDefault="00A12E1C" w:rsidP="00D72C0D">
      <w:pPr>
        <w:pStyle w:val="Norm"/>
        <w:contextualSpacing/>
        <w:rPr>
          <w:b/>
        </w:rPr>
      </w:pPr>
    </w:p>
    <w:tbl>
      <w:tblPr>
        <w:tblW w:w="103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1955"/>
        <w:gridCol w:w="47"/>
        <w:gridCol w:w="40"/>
        <w:gridCol w:w="20"/>
      </w:tblGrid>
      <w:tr w:rsidR="00A12E1C" w:rsidRPr="00236F08" w:rsidTr="00D72C0D">
        <w:trPr>
          <w:gridAfter w:val="3"/>
          <w:wAfter w:w="107" w:type="dxa"/>
        </w:trPr>
        <w:tc>
          <w:tcPr>
            <w:tcW w:w="2639" w:type="dxa"/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A12E1C" w:rsidRPr="00236F08" w:rsidTr="00D72C0D">
        <w:tblPrEx>
          <w:tblCellMar>
            <w:left w:w="0" w:type="dxa"/>
            <w:right w:w="0" w:type="dxa"/>
          </w:tblCellMar>
        </w:tblPrEx>
        <w:tc>
          <w:tcPr>
            <w:tcW w:w="2639" w:type="dxa"/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02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  <w:tc>
          <w:tcPr>
            <w:tcW w:w="4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</w:tr>
    </w:tbl>
    <w:p w:rsidR="00A12E1C" w:rsidRPr="00236F08" w:rsidRDefault="00A12E1C" w:rsidP="00D72C0D">
      <w:pPr>
        <w:pStyle w:val="Norm"/>
        <w:contextualSpacing/>
        <w:rPr>
          <w:b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39"/>
        <w:gridCol w:w="7596"/>
      </w:tblGrid>
      <w:tr w:rsidR="00A12E1C" w:rsidRPr="00236F08" w:rsidTr="00D72C0D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9020EA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Информирование населения о целях, задачах, методах и процедурах реабилитации</w:t>
            </w:r>
            <w:r w:rsidR="009020EA" w:rsidRPr="00236F08">
              <w:rPr>
                <w:rFonts w:cs="Times New Roman"/>
                <w:szCs w:val="24"/>
              </w:rPr>
              <w:t xml:space="preserve"> (абилитации)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Организация комплексной квалификации реабилитационного случая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0426C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Определение состава междисциплинарной команды в соответс</w:t>
            </w:r>
            <w:r w:rsidR="000D77DE" w:rsidRPr="00236F08">
              <w:rPr>
                <w:rFonts w:cs="Times New Roman"/>
                <w:szCs w:val="24"/>
              </w:rPr>
              <w:t xml:space="preserve">твии с реабилитационным случаем, </w:t>
            </w:r>
            <w:r w:rsidRPr="00236F08">
              <w:rPr>
                <w:rFonts w:cs="Times New Roman"/>
                <w:szCs w:val="24"/>
              </w:rPr>
              <w:t>обеспечение ее участия в работе в рамках реабилитационного случая</w:t>
            </w:r>
          </w:p>
        </w:tc>
      </w:tr>
      <w:tr w:rsidR="00A12E1C" w:rsidRPr="00236F08" w:rsidTr="00185908">
        <w:trPr>
          <w:trHeight w:val="803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Координирование и управление деятельностью междисциплинарной команды по разработке </w:t>
            </w:r>
            <w:r w:rsidR="00185908" w:rsidRPr="00236F08">
              <w:rPr>
                <w:rFonts w:cs="Times New Roman"/>
                <w:szCs w:val="24"/>
              </w:rPr>
              <w:t>индивидуальной программы социальной реабилитации (абилитации), либо социального сопровождения  инвалида, ребенка -инвалида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C220D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Определе</w:t>
            </w:r>
            <w:r w:rsidR="002C220D">
              <w:rPr>
                <w:rFonts w:cs="Times New Roman"/>
                <w:szCs w:val="24"/>
              </w:rPr>
              <w:t>ние комплекса реабилитационных/</w:t>
            </w:r>
            <w:r w:rsidRPr="00236F08">
              <w:rPr>
                <w:rFonts w:cs="Times New Roman"/>
                <w:szCs w:val="24"/>
              </w:rPr>
              <w:t>абилитационных мероприятий и поставщиков реабилитационных услуг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EB00C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Организация и проведение конференций (консилиумов) междисциплинарной и межведомственной профессиональной команды по обсуждению адекватности мероприятий по социальной реабилитации</w:t>
            </w:r>
            <w:r w:rsidR="009020EA" w:rsidRPr="00236F08">
              <w:rPr>
                <w:rFonts w:cs="Times New Roman"/>
                <w:szCs w:val="24"/>
              </w:rPr>
              <w:t xml:space="preserve"> (абилитации) </w:t>
            </w:r>
            <w:r w:rsidRPr="00236F08">
              <w:rPr>
                <w:rFonts w:cs="Times New Roman"/>
                <w:szCs w:val="24"/>
              </w:rPr>
              <w:t xml:space="preserve"> и составлению, коррекции, утверждению, мони</w:t>
            </w:r>
            <w:r w:rsidR="00EB00C4">
              <w:rPr>
                <w:rFonts w:cs="Times New Roman"/>
                <w:szCs w:val="24"/>
              </w:rPr>
              <w:t>торингу и оценке эффективности и</w:t>
            </w:r>
            <w:r w:rsidRPr="00236F08">
              <w:rPr>
                <w:rFonts w:cs="Times New Roman"/>
                <w:szCs w:val="24"/>
              </w:rPr>
              <w:t>ндивидуальных программ реабилитации</w:t>
            </w:r>
            <w:r w:rsidR="009020EA" w:rsidRPr="00236F08">
              <w:rPr>
                <w:rFonts w:cs="Times New Roman"/>
                <w:szCs w:val="24"/>
              </w:rPr>
              <w:t xml:space="preserve"> (абилитации)</w:t>
            </w:r>
            <w:r w:rsidRPr="00236F08">
              <w:rPr>
                <w:rFonts w:cs="Times New Roman"/>
                <w:szCs w:val="24"/>
              </w:rPr>
              <w:t>, социального сопровождения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3D073B" w:rsidP="003D073B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Ведение документации по</w:t>
            </w:r>
            <w:r w:rsidR="00A12E1C" w:rsidRPr="00236F08">
              <w:rPr>
                <w:rFonts w:cs="Times New Roman"/>
                <w:szCs w:val="24"/>
              </w:rPr>
              <w:t xml:space="preserve"> обеспечени</w:t>
            </w:r>
            <w:r w:rsidRPr="00236F08">
              <w:rPr>
                <w:rFonts w:cs="Times New Roman"/>
                <w:szCs w:val="24"/>
              </w:rPr>
              <w:t>ю</w:t>
            </w:r>
            <w:r w:rsidR="00A12E1C" w:rsidRPr="00236F08">
              <w:rPr>
                <w:rFonts w:cs="Times New Roman"/>
                <w:szCs w:val="24"/>
              </w:rPr>
              <w:t xml:space="preserve"> реабилитационного случая в соответствии с установленными регламентами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Организация и управление работой реабилитационной команды по ведению реабилитационного случая и оценка результатов ее деятельности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Организация обеспечения реабилитанта необходимым оборудованием, техническими средствами реабилитации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Контролирование хода, качества и объема предоставляемых социальных услуг их поставщиками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Организация обеспечения доступа реабилитанта к социальным услугам/ реабилитации</w:t>
            </w:r>
            <w:r w:rsidR="009020EA" w:rsidRPr="00236F08">
              <w:rPr>
                <w:rFonts w:cs="Times New Roman"/>
                <w:szCs w:val="24"/>
              </w:rPr>
              <w:t xml:space="preserve"> (абилитации)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EB00C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Организация оценки уровня изменений в состоянии здоровья и (или) жизненной ситуации в соответствии с прогнозными показателями, при необходимости корректировка  перечня мероприятий  </w:t>
            </w:r>
            <w:r w:rsidR="00EB00C4">
              <w:rPr>
                <w:rFonts w:cs="Times New Roman"/>
                <w:szCs w:val="24"/>
              </w:rPr>
              <w:t>и</w:t>
            </w:r>
            <w:r w:rsidRPr="00236F08">
              <w:rPr>
                <w:rFonts w:cs="Times New Roman"/>
                <w:szCs w:val="24"/>
              </w:rPr>
              <w:t xml:space="preserve">ндивидуальной программы реабилитации </w:t>
            </w:r>
            <w:r w:rsidR="009020EA" w:rsidRPr="00236F08">
              <w:rPr>
                <w:rFonts w:cs="Times New Roman"/>
                <w:szCs w:val="24"/>
              </w:rPr>
              <w:t xml:space="preserve">(абилитации) </w:t>
            </w:r>
            <w:r w:rsidRPr="00236F08">
              <w:rPr>
                <w:rFonts w:cs="Times New Roman"/>
                <w:szCs w:val="24"/>
              </w:rPr>
              <w:t xml:space="preserve"> инвалида, ребенка-инвалида, </w:t>
            </w:r>
            <w:r w:rsidR="00EB00C4">
              <w:rPr>
                <w:rFonts w:cs="Times New Roman"/>
                <w:szCs w:val="24"/>
              </w:rPr>
              <w:t xml:space="preserve">программы </w:t>
            </w:r>
            <w:r w:rsidRPr="00236F08">
              <w:rPr>
                <w:rFonts w:cs="Times New Roman"/>
                <w:szCs w:val="24"/>
              </w:rPr>
              <w:t xml:space="preserve">социального сопровождения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Выяснение удовлетворенности реабилитанта и его ближайшего окружения достигнутыми результатами реабилитации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Выявление и разрешение спорных вопросов, возникающих в ходе работы с реабилитационным случаем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9020EA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 xml:space="preserve">Организация переоценки случая, нуждаемости </w:t>
            </w:r>
            <w:r w:rsidR="000D77DE" w:rsidRPr="00236F08">
              <w:rPr>
                <w:rFonts w:cs="Times New Roman"/>
                <w:szCs w:val="24"/>
              </w:rPr>
              <w:t>лиц</w:t>
            </w:r>
            <w:r w:rsidRPr="00236F08">
              <w:rPr>
                <w:rFonts w:cs="Times New Roman"/>
                <w:szCs w:val="24"/>
              </w:rPr>
              <w:t xml:space="preserve"> в мероприятиях по реабилитации</w:t>
            </w:r>
            <w:r w:rsidR="009020EA" w:rsidRPr="00236F08">
              <w:rPr>
                <w:rFonts w:cs="Times New Roman"/>
                <w:szCs w:val="24"/>
              </w:rPr>
              <w:t xml:space="preserve"> (абилитации)</w:t>
            </w:r>
            <w:r w:rsidR="000D77DE" w:rsidRPr="00236F08">
              <w:rPr>
                <w:rFonts w:cs="Times New Roman"/>
                <w:szCs w:val="24"/>
              </w:rPr>
              <w:t xml:space="preserve">, </w:t>
            </w:r>
            <w:r w:rsidRPr="00236F08">
              <w:rPr>
                <w:rFonts w:cs="Times New Roman"/>
                <w:szCs w:val="24"/>
              </w:rPr>
              <w:t xml:space="preserve">если не удалось достигнуть прогнозных показателей </w:t>
            </w:r>
            <w:r w:rsidR="00185908" w:rsidRPr="00236F08">
              <w:rPr>
                <w:rFonts w:cs="Times New Roman"/>
                <w:szCs w:val="24"/>
              </w:rPr>
              <w:t xml:space="preserve">индивидуальной программы социальной реабилитации (абилитации), либо социального сопровождения  </w:t>
            </w:r>
            <w:r w:rsidR="004A004C">
              <w:rPr>
                <w:rFonts w:cs="Times New Roman"/>
                <w:szCs w:val="24"/>
              </w:rPr>
              <w:t xml:space="preserve">в том числе </w:t>
            </w:r>
            <w:r w:rsidR="00185908" w:rsidRPr="00236F08">
              <w:rPr>
                <w:rFonts w:cs="Times New Roman"/>
                <w:szCs w:val="24"/>
              </w:rPr>
              <w:t>инвалида, ребенка -инвалида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Рассмотрение жалоб реабилитантов и поставщиков социальных услуг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0D77DE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Оценивание</w:t>
            </w:r>
            <w:r w:rsidR="00A12E1C" w:rsidRPr="00236F08">
              <w:rPr>
                <w:rFonts w:cs="Times New Roman"/>
                <w:szCs w:val="24"/>
              </w:rPr>
              <w:t xml:space="preserve"> соответствия рекомендаций специалис</w:t>
            </w:r>
            <w:r w:rsidRPr="00236F08">
              <w:rPr>
                <w:rFonts w:cs="Times New Roman"/>
                <w:szCs w:val="24"/>
              </w:rPr>
              <w:t xml:space="preserve">тов  междисциплинарной команды </w:t>
            </w:r>
            <w:r w:rsidR="00A12E1C" w:rsidRPr="00236F08">
              <w:rPr>
                <w:rFonts w:cs="Times New Roman"/>
                <w:szCs w:val="24"/>
              </w:rPr>
              <w:t xml:space="preserve">для завершения реабилитационного случая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0D77DE" w:rsidP="00254C5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Оценивание</w:t>
            </w:r>
            <w:r w:rsidR="00A12E1C" w:rsidRPr="00236F08">
              <w:rPr>
                <w:rFonts w:cs="Times New Roman"/>
                <w:szCs w:val="24"/>
              </w:rPr>
              <w:t xml:space="preserve"> ресурсов инфраструктуры </w:t>
            </w:r>
            <w:r w:rsidR="00254C54">
              <w:rPr>
                <w:rFonts w:cs="Times New Roman"/>
                <w:szCs w:val="24"/>
              </w:rPr>
              <w:t>населенного пункта</w:t>
            </w:r>
            <w:r w:rsidR="00A12E1C" w:rsidRPr="00236F08">
              <w:rPr>
                <w:rFonts w:cs="Times New Roman"/>
                <w:szCs w:val="24"/>
              </w:rPr>
              <w:t xml:space="preserve"> для организации сопровождения </w:t>
            </w:r>
            <w:r w:rsidRPr="00236F08">
              <w:rPr>
                <w:rFonts w:cs="Times New Roman"/>
                <w:szCs w:val="24"/>
              </w:rPr>
              <w:t xml:space="preserve">лиц </w:t>
            </w:r>
            <w:r w:rsidR="00A12E1C" w:rsidRPr="00236F08">
              <w:rPr>
                <w:rFonts w:cs="Times New Roman"/>
                <w:szCs w:val="24"/>
              </w:rPr>
              <w:t>по завершению реабилитационного случая, помощь с выбором наиболее продуктивных поставщиков услуг в соответствии с индивидуальной нуждаемостью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Организация сопровождения и поддержки реабилитанта по завершении реабилитационного случая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Мониторинг результатов реабилитации после завершения реабилитационного случая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Проверка отчетов специалистов реабилитационной команды по квалификации реабилитационного случая, реализации индивидуальной программы предоставления социальных услуг, документирование хода и результатов реабилитации для целей аудита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Планирование деятельности по развитию социальных услуг в организации в целях реабилитации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Разработка методических документов по внедрению инновационных технологий и методов оказания реабилитационной помощи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Анализировать информацию о </w:t>
            </w:r>
            <w:r w:rsidR="00AC724C" w:rsidRPr="00236F08">
              <w:rPr>
                <w:rFonts w:cs="Times New Roman"/>
                <w:szCs w:val="24"/>
              </w:rPr>
              <w:t>реабилитанте</w:t>
            </w:r>
            <w:r w:rsidRPr="00236F08">
              <w:rPr>
                <w:rFonts w:cs="Times New Roman"/>
                <w:szCs w:val="24"/>
              </w:rPr>
              <w:t>, его жизненном опыте, состоянии здоровья, жизненной ситуации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Оценивать и учитывать уровень достоверности и полноты собранной информации в установленном порядке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9020EA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Выявлять провоцирующие факторы (условия), которые могут оказать влияние на ход и результаты реабилитации</w:t>
            </w:r>
            <w:r w:rsidR="009020EA" w:rsidRPr="00236F08">
              <w:rPr>
                <w:rFonts w:cs="Times New Roman"/>
                <w:szCs w:val="24"/>
              </w:rPr>
              <w:t xml:space="preserve"> (абилитации)</w:t>
            </w:r>
            <w:r w:rsidRPr="00236F08">
              <w:rPr>
                <w:rFonts w:cs="Times New Roman"/>
                <w:szCs w:val="24"/>
              </w:rPr>
              <w:t>, нивелировать реакции, не отвечающие целям и задачам работы с реабилитационным случаем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Привлекать, аккумулировать, мобилизовывать ресурсы межведомственной реабилитационной инфраструктуры для решения задач реабилитационного случая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A004C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Проводить переговоры и согласовывать главные цели, задачи, мероприятия </w:t>
            </w:r>
            <w:r w:rsidR="00185908" w:rsidRPr="00236F08">
              <w:rPr>
                <w:rFonts w:cs="Times New Roman"/>
                <w:szCs w:val="24"/>
              </w:rPr>
              <w:t xml:space="preserve">индивидуальной программы социальной реабилитации (абилитации), либо социального сопровождения инвалида, ребенка-инвалида, </w:t>
            </w:r>
            <w:r w:rsidRPr="00236F08">
              <w:rPr>
                <w:rFonts w:cs="Times New Roman"/>
                <w:szCs w:val="24"/>
              </w:rPr>
              <w:t>со всеми участниками, организовывать продуктивное взаимодействие в междисциплинарной команде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Использовать различные методы наблюдения за состоянием здоровья</w:t>
            </w:r>
            <w:r w:rsidR="000D77DE" w:rsidRPr="00236F08">
              <w:rPr>
                <w:rFonts w:cs="Times New Roman"/>
                <w:szCs w:val="24"/>
              </w:rPr>
              <w:t xml:space="preserve"> реабилитанта</w:t>
            </w:r>
            <w:r w:rsidRPr="00236F08">
              <w:rPr>
                <w:rFonts w:cs="Times New Roman"/>
                <w:szCs w:val="24"/>
              </w:rPr>
              <w:t>, вести наблюдение за их использованием специалистами реабилитационной команды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9020EA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Оценивать уровень соответствия используемых методов реабилитации</w:t>
            </w:r>
            <w:r w:rsidR="009020EA" w:rsidRPr="00236F08">
              <w:rPr>
                <w:rFonts w:cs="Times New Roman"/>
                <w:szCs w:val="24"/>
              </w:rPr>
              <w:t xml:space="preserve"> (абилитации) </w:t>
            </w:r>
            <w:r w:rsidRPr="00236F08">
              <w:rPr>
                <w:rFonts w:cs="Times New Roman"/>
                <w:szCs w:val="24"/>
              </w:rPr>
              <w:t xml:space="preserve"> актуальному состоянию гражданина, уровню его </w:t>
            </w:r>
            <w:r w:rsidRPr="00236F08">
              <w:rPr>
                <w:rFonts w:cs="Times New Roman"/>
                <w:szCs w:val="24"/>
              </w:rPr>
              <w:lastRenderedPageBreak/>
              <w:t>реагирования, развития (регресса), возраста, образования, социального статуса, дееспособности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Осуществлять мероприятия, соответствующие потребностям здоровья </w:t>
            </w:r>
            <w:r w:rsidR="00AC724C" w:rsidRPr="00236F08">
              <w:rPr>
                <w:rFonts w:cs="Times New Roman"/>
                <w:szCs w:val="24"/>
              </w:rPr>
              <w:t>реабилитанта</w:t>
            </w:r>
            <w:r w:rsidRPr="00236F08">
              <w:rPr>
                <w:rFonts w:cs="Times New Roman"/>
                <w:szCs w:val="24"/>
              </w:rPr>
              <w:t>, с соблюдением мер физической, психологической, социальной безопасности, обеспечивать профилактику инфицирования, психических травм и других травмирующих обстоятельств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Собирать информацию о ходе процесса реабилитации от всех участников реабилитационного процесса, выяснять мнение </w:t>
            </w:r>
            <w:r w:rsidR="00AC724C" w:rsidRPr="00236F08">
              <w:rPr>
                <w:rFonts w:cs="Times New Roman"/>
                <w:szCs w:val="24"/>
              </w:rPr>
              <w:t xml:space="preserve">реабилитанта </w:t>
            </w:r>
            <w:r w:rsidRPr="00236F08">
              <w:rPr>
                <w:rFonts w:cs="Times New Roman"/>
                <w:szCs w:val="24"/>
              </w:rPr>
              <w:t xml:space="preserve"> о качестве и объеме предоставляемых услуг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Мотивировать </w:t>
            </w:r>
            <w:r w:rsidR="00AC724C" w:rsidRPr="00236F08">
              <w:rPr>
                <w:rFonts w:cs="Times New Roman"/>
                <w:szCs w:val="24"/>
              </w:rPr>
              <w:t>реабилитанта</w:t>
            </w:r>
            <w:r w:rsidRPr="00236F08">
              <w:rPr>
                <w:rFonts w:cs="Times New Roman"/>
                <w:szCs w:val="24"/>
              </w:rPr>
              <w:t xml:space="preserve"> (законных представителей) на активное участие в реабилитационном/абилитационном процессе, вырабатывание собственной ответственной позиции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Обсуждать с </w:t>
            </w:r>
            <w:r w:rsidR="000D77DE" w:rsidRPr="00236F08">
              <w:rPr>
                <w:rFonts w:cs="Times New Roman"/>
                <w:szCs w:val="24"/>
              </w:rPr>
              <w:t>реабилитантом</w:t>
            </w:r>
            <w:r w:rsidRPr="00236F08">
              <w:rPr>
                <w:rFonts w:cs="Times New Roman"/>
                <w:szCs w:val="24"/>
              </w:rPr>
              <w:t xml:space="preserve"> и значимыми членами его окружения ограничения и ресурсы, владеть способами мобилизации ресурсов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Диагностировать уровни риска, связанного с состоянием здоровья, социальной и психологической дезадаптацией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Владеть основными методами и способами медиации и использовать их для урегулирования отношений и согласования индивидуальных программ со всеми его участниками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Получать и анализировать информацию, полученную от получателей и поставщиков реабилитационных услуг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Применять эффективные методы контроля объема и качества реабилитационных мероприятий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Использовать информационные технологии для автоматизации деятельности организаций, принимающих участие в процессе реабилитации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Разрабатывать программы и проекты, направленные на повышение качества оказания реабилитационных мероприятий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Оценивать эффективность деятельности поставщиков реабилитационных услуг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Использовать различные виды опросов населения и экспертных опросов, направленных на выявление качества и эффективности предоставляемых реабилитационных услуг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CA4935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Подготавливать</w:t>
            </w:r>
            <w:r w:rsidR="00A12E1C" w:rsidRPr="00236F08">
              <w:rPr>
                <w:rFonts w:cs="Times New Roman"/>
                <w:szCs w:val="24"/>
              </w:rPr>
              <w:t xml:space="preserve"> презентационные и информационно-аналитические материалы, справки о деятельности по оказанию реабилитационной помощи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Разрабатывать проекты договоров с поставщиками реабилитационных услуг 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A004C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Вести </w:t>
            </w:r>
            <w:r w:rsidR="004A004C">
              <w:rPr>
                <w:rFonts w:cs="Times New Roman"/>
                <w:szCs w:val="24"/>
              </w:rPr>
              <w:t>отчетную документацию</w:t>
            </w:r>
          </w:p>
        </w:tc>
      </w:tr>
      <w:tr w:rsidR="000F5FF2" w:rsidRPr="00236F08" w:rsidTr="00A81EB9">
        <w:trPr>
          <w:trHeight w:val="426"/>
        </w:trPr>
        <w:tc>
          <w:tcPr>
            <w:tcW w:w="2639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0F5FF2" w:rsidRPr="00236F08" w:rsidRDefault="000F5FF2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5FF2" w:rsidRPr="00236F08" w:rsidRDefault="000F5FF2" w:rsidP="00B21CF7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Нормативные</w:t>
            </w:r>
            <w:r w:rsidRPr="00236F08">
              <w:rPr>
                <w:rFonts w:cs="Times New Roman"/>
                <w:szCs w:val="24"/>
              </w:rPr>
              <w:t xml:space="preserve"> правовые акты </w:t>
            </w:r>
            <w:r>
              <w:rPr>
                <w:rFonts w:cs="Times New Roman"/>
                <w:szCs w:val="24"/>
              </w:rPr>
              <w:t>Российской Федерации</w:t>
            </w:r>
            <w:r w:rsidRPr="00236F08">
              <w:rPr>
                <w:rFonts w:cs="Times New Roman"/>
                <w:szCs w:val="24"/>
              </w:rPr>
              <w:t xml:space="preserve"> в области </w:t>
            </w:r>
            <w:r w:rsidRPr="00236F08">
              <w:rPr>
                <w:rFonts w:cs="Times New Roman"/>
              </w:rPr>
              <w:t xml:space="preserve">социальной защиты и социального обслуживания населения, </w:t>
            </w:r>
            <w:r>
              <w:rPr>
                <w:rFonts w:cs="Times New Roman"/>
              </w:rPr>
              <w:t>в том числе</w:t>
            </w:r>
            <w:r w:rsidRPr="00236F08">
              <w:rPr>
                <w:rFonts w:cs="Times New Roman"/>
              </w:rPr>
              <w:t xml:space="preserve"> п</w:t>
            </w:r>
            <w:r w:rsidRPr="00236F08">
              <w:rPr>
                <w:rStyle w:val="af"/>
                <w:color w:val="auto"/>
                <w:u w:val="none"/>
              </w:rPr>
              <w:t>оряд</w:t>
            </w:r>
            <w:r>
              <w:rPr>
                <w:rStyle w:val="af"/>
                <w:color w:val="auto"/>
                <w:u w:val="none"/>
              </w:rPr>
              <w:t>ок</w:t>
            </w:r>
            <w:r w:rsidRPr="00236F08">
              <w:rPr>
                <w:rStyle w:val="af"/>
                <w:color w:val="auto"/>
                <w:u w:val="none"/>
              </w:rPr>
              <w:t xml:space="preserve">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</w:t>
            </w:r>
            <w:r>
              <w:rPr>
                <w:rStyle w:val="af"/>
                <w:color w:val="auto"/>
                <w:u w:val="none"/>
              </w:rPr>
              <w:t>е</w:t>
            </w:r>
            <w:r w:rsidRPr="00236F08">
              <w:rPr>
                <w:rStyle w:val="af"/>
                <w:color w:val="auto"/>
                <w:u w:val="none"/>
              </w:rPr>
              <w:t xml:space="preserve"> федеральными государственными учреждениями медико-социальной экспертизы</w:t>
            </w:r>
            <w:r w:rsidRPr="00236F08">
              <w:rPr>
                <w:rFonts w:cs="Times New Roman"/>
              </w:rPr>
              <w:t>, национальные стандарты в области предоставления реабилитационных услуг населению</w:t>
            </w:r>
          </w:p>
        </w:tc>
      </w:tr>
      <w:tr w:rsidR="000F5FF2" w:rsidRPr="00236F08" w:rsidTr="00A81EB9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0F5FF2" w:rsidRPr="00B21CF7" w:rsidRDefault="000F5FF2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5FF2" w:rsidRDefault="000F5FF2" w:rsidP="00B21CF7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Б</w:t>
            </w:r>
            <w:r w:rsidRPr="00236F08">
              <w:rPr>
                <w:rFonts w:cs="Times New Roman"/>
              </w:rPr>
              <w:t>азовые (отраслевые) перечни государственных и муниципальных услуг и работ по социальной реабилитации, другие нормативн</w:t>
            </w:r>
            <w:r>
              <w:rPr>
                <w:rFonts w:cs="Times New Roman"/>
              </w:rPr>
              <w:t xml:space="preserve">ые </w:t>
            </w:r>
            <w:r w:rsidRPr="00236F08">
              <w:rPr>
                <w:rFonts w:cs="Times New Roman"/>
              </w:rPr>
              <w:lastRenderedPageBreak/>
              <w:t>правовые акты в области трудового, гражданского и семейного законодательства, защиты персональных данных</w:t>
            </w:r>
          </w:p>
        </w:tc>
      </w:tr>
      <w:tr w:rsidR="000F5FF2" w:rsidRPr="00236F08" w:rsidTr="00A81EB9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0F5FF2" w:rsidRPr="00236F08" w:rsidRDefault="000F5FF2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5FF2" w:rsidRPr="00236F08" w:rsidRDefault="000F5FF2" w:rsidP="00073822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iCs/>
                <w:szCs w:val="24"/>
              </w:rPr>
              <w:t>Руководящие принципы, приоритеты социальной политики, оказывающие влияние на ведение ре</w:t>
            </w:r>
            <w:r>
              <w:rPr>
                <w:rFonts w:cs="Times New Roman"/>
                <w:iCs/>
                <w:szCs w:val="24"/>
              </w:rPr>
              <w:t>абилитационной практики</w:t>
            </w:r>
          </w:p>
        </w:tc>
      </w:tr>
      <w:tr w:rsidR="000F5FF2" w:rsidRPr="00236F08" w:rsidTr="00A81EB9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0F5FF2" w:rsidRPr="00236F08" w:rsidRDefault="000F5FF2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5FF2" w:rsidRPr="00236F08" w:rsidRDefault="000F5FF2" w:rsidP="009020EA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Критерии оценки индивидуальной нуждаемости лиц в реабилитации (абилитации)  </w:t>
            </w:r>
          </w:p>
        </w:tc>
      </w:tr>
      <w:tr w:rsidR="000F5FF2" w:rsidRPr="00236F08" w:rsidTr="00A81EB9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0F5FF2" w:rsidRPr="00236F08" w:rsidRDefault="000F5FF2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5FF2" w:rsidRPr="00236F08" w:rsidRDefault="000F5FF2" w:rsidP="005F1EB0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Основы </w:t>
            </w:r>
            <w:r w:rsidRPr="00236F08">
              <w:rPr>
                <w:rFonts w:cs="Times New Roman"/>
                <w:szCs w:val="24"/>
              </w:rPr>
              <w:t xml:space="preserve">диагностики лиц с </w:t>
            </w:r>
            <w:r>
              <w:rPr>
                <w:rFonts w:cs="Times New Roman"/>
                <w:szCs w:val="24"/>
              </w:rPr>
              <w:t>ограниченными возможностями здоровья</w:t>
            </w:r>
            <w:r w:rsidRPr="00236F08">
              <w:rPr>
                <w:rFonts w:cs="Times New Roman"/>
                <w:szCs w:val="24"/>
              </w:rPr>
              <w:t xml:space="preserve">, а также с нарушениями социализации, виды экспертиз и процедуры их прохождения: временной нетрудоспособности, медико-социальной, военно-врачебной, судебно-медицинской, судебно-психиатрической, судебно-психологической, профессиональной пригодности и экспертизы связи заболевания с профессией, генетической экспертизы, качества медицинской помощи </w:t>
            </w:r>
          </w:p>
        </w:tc>
      </w:tr>
      <w:tr w:rsidR="000F5FF2" w:rsidRPr="00236F08" w:rsidTr="00A81EB9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0F5FF2" w:rsidRPr="00236F08" w:rsidRDefault="000F5FF2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5FF2" w:rsidRPr="00236F08" w:rsidRDefault="000F5FF2" w:rsidP="009020EA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Назначение, критерии отбора и способы использования психодиагностических методик, необходимых для обследований, показания и противопоказания к их использованию в соответствии с состоянием здоровья, возрастом, уровнем потенциального и актуального развития, образования, культуры реабилитанта; технологии мониторинга и оценки результатов социальной реабилитации (абилитации)</w:t>
            </w:r>
          </w:p>
        </w:tc>
      </w:tr>
      <w:tr w:rsidR="000F5FF2" w:rsidRPr="00236F08" w:rsidTr="00A81EB9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0F5FF2" w:rsidRPr="00236F08" w:rsidRDefault="000F5FF2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5FF2" w:rsidRPr="00236F08" w:rsidRDefault="000F5FF2" w:rsidP="00217AD1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Основные</w:t>
            </w:r>
            <w:r w:rsidRPr="00236F08">
              <w:rPr>
                <w:rFonts w:cs="Times New Roman"/>
                <w:szCs w:val="24"/>
              </w:rPr>
              <w:t xml:space="preserve"> принципы подбора эффективных методов социальной реабилитации (абилитации) с учетом реабилитационного потенциала; основные (в том числе инновационные) методы социальной реабилитации (абилитации); социальное, эмоциональное и психологическое влияние нарушений развития, приобретенных дефектов, инвалидности, последствий ранней депривации и психологической травматизации на личность</w:t>
            </w:r>
          </w:p>
        </w:tc>
      </w:tr>
      <w:tr w:rsidR="000F5FF2" w:rsidRPr="00236F08" w:rsidTr="00A81EB9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0F5FF2" w:rsidRPr="00236F08" w:rsidRDefault="000F5FF2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5FF2" w:rsidRPr="00236F08" w:rsidRDefault="000F5FF2" w:rsidP="00073822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Технологии разработки </w:t>
            </w:r>
            <w:r>
              <w:rPr>
                <w:rFonts w:cs="Times New Roman"/>
                <w:szCs w:val="24"/>
              </w:rPr>
              <w:t>и</w:t>
            </w:r>
            <w:r w:rsidRPr="00236F08">
              <w:rPr>
                <w:rFonts w:cs="Times New Roman"/>
                <w:szCs w:val="24"/>
              </w:rPr>
              <w:t xml:space="preserve">ндивидуальных программ реабилитации и абилитации, социального сопровождения </w:t>
            </w:r>
          </w:p>
        </w:tc>
      </w:tr>
      <w:tr w:rsidR="000F5FF2" w:rsidRPr="00236F08" w:rsidTr="00A81EB9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0F5FF2" w:rsidRPr="00236F08" w:rsidRDefault="000F5FF2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5FF2" w:rsidRPr="00236F08" w:rsidRDefault="000F5FF2" w:rsidP="004455E4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Способы мотивации реабилитанта на эффективное взаимодействие со специалистами и принятие ответственности за ход и результаты реабилитации</w:t>
            </w:r>
          </w:p>
        </w:tc>
      </w:tr>
      <w:tr w:rsidR="000F5FF2" w:rsidRPr="00236F08" w:rsidTr="00A81EB9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0F5FF2" w:rsidRPr="00236F08" w:rsidRDefault="000F5FF2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5FF2" w:rsidRPr="00236F08" w:rsidRDefault="000F5FF2" w:rsidP="004455E4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Техники эффективного ведения переговоров и разрешения конфликтных ситуаций с реабилитантами, членами их семьей, лицами, осуществляющими уход, специалистами различных служб и организаций, представителями исполнительной, законодательной и судебной власти</w:t>
            </w:r>
          </w:p>
        </w:tc>
      </w:tr>
      <w:tr w:rsidR="000F5FF2" w:rsidRPr="00236F08" w:rsidTr="00A81EB9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0F5FF2" w:rsidRPr="00236F08" w:rsidRDefault="000F5FF2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5FF2" w:rsidRPr="00236F08" w:rsidRDefault="000F5FF2" w:rsidP="004455E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Психологические основы социального взаимодействия, направленного на решение профессиональных задач; основные принципы организации деловых контактов; основные концепции взаимодействия людей в организации, особенности диадического взаимодействия.</w:t>
            </w:r>
          </w:p>
        </w:tc>
      </w:tr>
      <w:tr w:rsidR="000F5FF2" w:rsidRPr="00236F08" w:rsidTr="00A81EB9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0F5FF2" w:rsidRPr="00236F08" w:rsidRDefault="000F5FF2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5FF2" w:rsidRPr="00236F08" w:rsidRDefault="000F5FF2" w:rsidP="00987A3B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Техники эффективной коммуникации с реабилитантами с особыми потребностями здоровья (сенсорными, психическими нарушениями)</w:t>
            </w:r>
          </w:p>
        </w:tc>
      </w:tr>
      <w:tr w:rsidR="000F5FF2" w:rsidRPr="00236F08" w:rsidTr="00A81EB9">
        <w:trPr>
          <w:trHeight w:val="426"/>
        </w:trPr>
        <w:tc>
          <w:tcPr>
            <w:tcW w:w="2639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F5FF2" w:rsidRPr="00236F08" w:rsidRDefault="000F5FF2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5FF2" w:rsidRPr="00236F08" w:rsidRDefault="000F5FF2" w:rsidP="00987A3B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iCs/>
                <w:szCs w:val="24"/>
              </w:rPr>
              <w:t>Типы и объем документации, необходимой для работы с реабилитационным случаем</w:t>
            </w:r>
          </w:p>
        </w:tc>
      </w:tr>
      <w:tr w:rsidR="00A12E1C" w:rsidRPr="00236F08" w:rsidTr="00D72C0D">
        <w:trPr>
          <w:trHeight w:val="426"/>
        </w:trPr>
        <w:tc>
          <w:tcPr>
            <w:tcW w:w="2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7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79107E" w:rsidP="00E4337B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Соблюдение правил профессиональной этики</w:t>
            </w:r>
          </w:p>
        </w:tc>
      </w:tr>
    </w:tbl>
    <w:p w:rsidR="00A12E1C" w:rsidRPr="00236F08" w:rsidRDefault="00A12E1C" w:rsidP="00D72C0D">
      <w:pPr>
        <w:pStyle w:val="Norm"/>
        <w:contextualSpacing/>
        <w:rPr>
          <w:b/>
        </w:rPr>
      </w:pPr>
    </w:p>
    <w:p w:rsidR="00A12E1C" w:rsidRPr="00236F08" w:rsidRDefault="00A12E1C" w:rsidP="00D72C0D">
      <w:pPr>
        <w:pStyle w:val="Norm"/>
        <w:contextualSpacing/>
        <w:rPr>
          <w:b/>
        </w:rPr>
      </w:pPr>
      <w:r w:rsidRPr="00236F08">
        <w:rPr>
          <w:b/>
        </w:rPr>
        <w:t>3.2.2. Трудовая функция</w:t>
      </w:r>
    </w:p>
    <w:p w:rsidR="00A12E1C" w:rsidRPr="00236F08" w:rsidRDefault="00A12E1C" w:rsidP="00D72C0D">
      <w:pPr>
        <w:pStyle w:val="Norm"/>
        <w:contextualSpacing/>
        <w:rPr>
          <w:b/>
        </w:rPr>
      </w:pPr>
    </w:p>
    <w:tbl>
      <w:tblPr>
        <w:tblW w:w="102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41"/>
        <w:gridCol w:w="4620"/>
        <w:gridCol w:w="580"/>
        <w:gridCol w:w="1160"/>
        <w:gridCol w:w="1430"/>
        <w:gridCol w:w="690"/>
      </w:tblGrid>
      <w:tr w:rsidR="004455E4" w:rsidRPr="00236F08" w:rsidTr="004455E4">
        <w:tc>
          <w:tcPr>
            <w:tcW w:w="1741" w:type="dxa"/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AC724C">
            <w:pPr>
              <w:pStyle w:val="HTML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6F0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управление, координация и оценивание реабилитационной помощи </w:t>
            </w:r>
          </w:p>
        </w:tc>
        <w:tc>
          <w:tcPr>
            <w:tcW w:w="5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236F0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  <w:lang w:val="en-US"/>
              </w:rPr>
              <w:t>B/02.7</w:t>
            </w:r>
          </w:p>
        </w:tc>
        <w:tc>
          <w:tcPr>
            <w:tcW w:w="143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  <w:lang w:val="en-US"/>
              </w:rPr>
            </w:pPr>
            <w:r w:rsidRPr="00236F0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A12E1C" w:rsidRPr="00236F08" w:rsidRDefault="00A12E1C" w:rsidP="00D72C0D">
      <w:pPr>
        <w:pStyle w:val="Norm"/>
        <w:contextualSpacing/>
        <w:rPr>
          <w:b/>
        </w:rPr>
      </w:pPr>
    </w:p>
    <w:tbl>
      <w:tblPr>
        <w:tblW w:w="104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1813"/>
        <w:gridCol w:w="323"/>
        <w:gridCol w:w="40"/>
        <w:gridCol w:w="20"/>
      </w:tblGrid>
      <w:tr w:rsidR="004455E4" w:rsidRPr="00236F08" w:rsidTr="004455E4">
        <w:trPr>
          <w:gridAfter w:val="3"/>
          <w:wAfter w:w="383" w:type="dxa"/>
        </w:trPr>
        <w:tc>
          <w:tcPr>
            <w:tcW w:w="2639" w:type="dxa"/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4455E4" w:rsidRPr="00236F08" w:rsidTr="004455E4">
        <w:tblPrEx>
          <w:tblCellMar>
            <w:left w:w="0" w:type="dxa"/>
            <w:right w:w="0" w:type="dxa"/>
          </w:tblCellMar>
        </w:tblPrEx>
        <w:tc>
          <w:tcPr>
            <w:tcW w:w="2639" w:type="dxa"/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  <w:tc>
          <w:tcPr>
            <w:tcW w:w="4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A12E1C" w:rsidRPr="00236F08" w:rsidRDefault="00A12E1C" w:rsidP="00D72C0D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</w:tr>
    </w:tbl>
    <w:p w:rsidR="00A12E1C" w:rsidRPr="00236F08" w:rsidRDefault="00A12E1C" w:rsidP="00D72C0D">
      <w:pPr>
        <w:pStyle w:val="Norm"/>
        <w:contextualSpacing/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38"/>
        <w:gridCol w:w="8149"/>
      </w:tblGrid>
      <w:tr w:rsidR="004455E4" w:rsidRPr="00236F08" w:rsidTr="004455E4">
        <w:trPr>
          <w:trHeight w:val="426"/>
        </w:trPr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8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 xml:space="preserve">Разработка направлений, планирование деятельности учреждений по </w:t>
            </w:r>
            <w:r w:rsidR="009020EA" w:rsidRPr="00236F08">
              <w:rPr>
                <w:rFonts w:cs="Times New Roman"/>
              </w:rPr>
              <w:t>предоставлению реабилитационных (</w:t>
            </w:r>
            <w:r w:rsidRPr="00236F08">
              <w:rPr>
                <w:rFonts w:cs="Times New Roman"/>
              </w:rPr>
              <w:t>абилитационных</w:t>
            </w:r>
            <w:r w:rsidR="009020EA" w:rsidRPr="00236F08">
              <w:rPr>
                <w:rFonts w:cs="Times New Roman"/>
              </w:rPr>
              <w:t>)</w:t>
            </w:r>
            <w:r w:rsidRPr="00236F08">
              <w:rPr>
                <w:rFonts w:cs="Times New Roman"/>
              </w:rPr>
              <w:t xml:space="preserve"> услуг</w:t>
            </w:r>
          </w:p>
        </w:tc>
      </w:tr>
      <w:tr w:rsidR="004455E4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 xml:space="preserve">Постановка целей и разработка стандартов </w:t>
            </w:r>
            <w:r w:rsidR="009020EA" w:rsidRPr="00236F08">
              <w:rPr>
                <w:rFonts w:cs="Times New Roman"/>
              </w:rPr>
              <w:t>предоставления реабилитационных (</w:t>
            </w:r>
            <w:r w:rsidRPr="00236F08">
              <w:rPr>
                <w:rFonts w:cs="Times New Roman"/>
              </w:rPr>
              <w:t>абилитационных</w:t>
            </w:r>
            <w:r w:rsidR="009020EA" w:rsidRPr="00236F08">
              <w:rPr>
                <w:rFonts w:cs="Times New Roman"/>
              </w:rPr>
              <w:t>)</w:t>
            </w:r>
            <w:r w:rsidRPr="00236F08">
              <w:rPr>
                <w:rFonts w:cs="Times New Roman"/>
              </w:rPr>
              <w:t xml:space="preserve"> услуг</w:t>
            </w:r>
          </w:p>
        </w:tc>
      </w:tr>
      <w:tr w:rsidR="004455E4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>Координация и управлен</w:t>
            </w:r>
            <w:r w:rsidR="009020EA" w:rsidRPr="00236F08">
              <w:rPr>
                <w:rFonts w:cs="Times New Roman"/>
              </w:rPr>
              <w:t>ие реализацией реабилитационных (</w:t>
            </w:r>
            <w:r w:rsidRPr="00236F08">
              <w:rPr>
                <w:rFonts w:cs="Times New Roman"/>
              </w:rPr>
              <w:t>абилитационных</w:t>
            </w:r>
            <w:r w:rsidR="009020EA" w:rsidRPr="00236F08">
              <w:rPr>
                <w:rFonts w:cs="Times New Roman"/>
              </w:rPr>
              <w:t>)</w:t>
            </w:r>
            <w:r w:rsidRPr="00236F08">
              <w:rPr>
                <w:rFonts w:cs="Times New Roman"/>
              </w:rPr>
              <w:t xml:space="preserve"> программ </w:t>
            </w:r>
          </w:p>
        </w:tc>
      </w:tr>
      <w:tr w:rsidR="004455E4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 xml:space="preserve">Руководство и координация распределения </w:t>
            </w:r>
            <w:r w:rsidR="003D073B" w:rsidRPr="00236F08">
              <w:rPr>
                <w:rFonts w:cs="Times New Roman"/>
              </w:rPr>
              <w:t xml:space="preserve">трудовых </w:t>
            </w:r>
            <w:r w:rsidRPr="00236F08">
              <w:rPr>
                <w:rFonts w:cs="Times New Roman"/>
              </w:rPr>
              <w:t>ресурсов</w:t>
            </w:r>
            <w:r w:rsidR="003D073B" w:rsidRPr="00236F08">
              <w:rPr>
                <w:rFonts w:cs="Times New Roman"/>
              </w:rPr>
              <w:t xml:space="preserve">, координация </w:t>
            </w:r>
            <w:r w:rsidR="003D073B" w:rsidRPr="00236F08">
              <w:rPr>
                <w:rStyle w:val="a6"/>
                <w:b w:val="0"/>
                <w:bCs w:val="0"/>
                <w:i w:val="0"/>
                <w:iCs w:val="0"/>
              </w:rPr>
              <w:t>профессионального развития работников</w:t>
            </w:r>
          </w:p>
        </w:tc>
      </w:tr>
      <w:tr w:rsidR="004455E4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Style w:val="a6"/>
                <w:b w:val="0"/>
                <w:bCs w:val="0"/>
                <w:i w:val="0"/>
                <w:iCs w:val="0"/>
              </w:rPr>
              <w:t>Консультирование органов государственной власти о мерах по улучшению здоровья, услугах и средствах обеспечения благополучия</w:t>
            </w:r>
          </w:p>
        </w:tc>
      </w:tr>
      <w:tr w:rsidR="004455E4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0F5FF2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>Взаимодействие с органами управления</w:t>
            </w:r>
            <w:r w:rsidR="000F5FF2">
              <w:rPr>
                <w:rFonts w:cs="Times New Roman"/>
              </w:rPr>
              <w:t xml:space="preserve">, </w:t>
            </w:r>
            <w:r w:rsidRPr="00236F08">
              <w:rPr>
                <w:rFonts w:cs="Times New Roman"/>
              </w:rPr>
              <w:t>представителями общественности и соответствующими учреждениями для обсуждения вопросов сотрудничества и координации деятельности</w:t>
            </w:r>
            <w:r w:rsidR="000F5FF2">
              <w:rPr>
                <w:rFonts w:cs="Times New Roman"/>
              </w:rPr>
              <w:t xml:space="preserve">, в том числе </w:t>
            </w:r>
            <w:r w:rsidRPr="00236F08">
              <w:rPr>
                <w:rFonts w:cs="Times New Roman"/>
              </w:rPr>
              <w:t xml:space="preserve"> в рамках межведомственного взаимодействия</w:t>
            </w:r>
          </w:p>
        </w:tc>
      </w:tr>
      <w:tr w:rsidR="004455E4" w:rsidRPr="00236F08" w:rsidTr="004455E4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3D073B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 xml:space="preserve">Подготовка или организация подготовки </w:t>
            </w:r>
            <w:r w:rsidR="003D073B" w:rsidRPr="00236F08">
              <w:rPr>
                <w:rFonts w:cs="Times New Roman"/>
              </w:rPr>
              <w:t>отчетности и иной профессиональной документации</w:t>
            </w:r>
          </w:p>
        </w:tc>
      </w:tr>
      <w:tr w:rsidR="004455E4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4455E4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>Представительство от имени организации на переговорах с другими учреждениями, на съездах, семинарах, общественных слушаниях и форумах</w:t>
            </w:r>
          </w:p>
        </w:tc>
      </w:tr>
      <w:tr w:rsidR="004455E4" w:rsidRPr="00236F08" w:rsidTr="004455E4">
        <w:trPr>
          <w:trHeight w:val="426"/>
        </w:trPr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Style w:val="a6"/>
                <w:b w:val="0"/>
                <w:bCs w:val="0"/>
                <w:i w:val="0"/>
                <w:iCs w:val="0"/>
              </w:rPr>
            </w:pPr>
            <w:r w:rsidRPr="00236F0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1244F6" w:rsidP="001244F6">
            <w:pPr>
              <w:pStyle w:val="af3"/>
              <w:spacing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Style w:val="a6"/>
                <w:b w:val="0"/>
                <w:bCs w:val="0"/>
                <w:i w:val="0"/>
                <w:iCs w:val="0"/>
              </w:rPr>
              <w:t xml:space="preserve">Анализировать и применять государственные кодексы, а также разрабатывать процедуры исполнения соответствующих кодексов и законов </w:t>
            </w:r>
          </w:p>
        </w:tc>
      </w:tr>
      <w:tr w:rsidR="004455E4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1244F6" w:rsidP="00073822">
            <w:pPr>
              <w:pStyle w:val="af3"/>
              <w:spacing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Style w:val="a6"/>
                <w:b w:val="0"/>
                <w:bCs w:val="0"/>
                <w:i w:val="0"/>
                <w:iCs w:val="0"/>
              </w:rPr>
              <w:t>Разрабатывать и реализовывать реабилитационные (абилитационные) программы</w:t>
            </w:r>
          </w:p>
        </w:tc>
      </w:tr>
      <w:tr w:rsidR="001244F6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widowControl w:val="0"/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</w:rPr>
              <w:t>Отбирать соответствующий инструментарий, средства и методы оценки и контроля качества и безопасности оказания реабилитационных услуг</w:t>
            </w:r>
          </w:p>
        </w:tc>
      </w:tr>
      <w:tr w:rsidR="001244F6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pStyle w:val="af3"/>
              <w:spacing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Style w:val="a6"/>
                <w:b w:val="0"/>
                <w:bCs w:val="0"/>
                <w:i w:val="0"/>
                <w:iCs w:val="0"/>
              </w:rPr>
              <w:t>Осуществлять руководство, контроль и оценку работы специалистов и персонала учреждения</w:t>
            </w:r>
          </w:p>
        </w:tc>
      </w:tr>
      <w:tr w:rsidR="001244F6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pStyle w:val="af3"/>
              <w:spacing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Style w:val="a6"/>
                <w:b w:val="0"/>
                <w:bCs w:val="0"/>
                <w:i w:val="0"/>
                <w:iCs w:val="0"/>
              </w:rPr>
              <w:t xml:space="preserve">Оценивать результаты реализации программ реабилитации </w:t>
            </w:r>
            <w:r w:rsidRPr="00236F08">
              <w:rPr>
                <w:rFonts w:cs="Times New Roman"/>
                <w:szCs w:val="24"/>
              </w:rPr>
              <w:t>(абилитации)</w:t>
            </w:r>
            <w:r w:rsidRPr="00236F08">
              <w:rPr>
                <w:rStyle w:val="a6"/>
                <w:b w:val="0"/>
                <w:bCs w:val="0"/>
                <w:i w:val="0"/>
                <w:iCs w:val="0"/>
              </w:rPr>
              <w:t>, социального сопровождения</w:t>
            </w:r>
          </w:p>
        </w:tc>
      </w:tr>
      <w:tr w:rsidR="001244F6" w:rsidRPr="00236F08" w:rsidTr="004455E4">
        <w:trPr>
          <w:trHeight w:val="42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pStyle w:val="af3"/>
              <w:spacing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Style w:val="a6"/>
                <w:b w:val="0"/>
                <w:bCs w:val="0"/>
                <w:i w:val="0"/>
                <w:iCs w:val="0"/>
              </w:rPr>
              <w:t xml:space="preserve">Подготавливать и вести учет, составлять отчеты о </w:t>
            </w:r>
            <w:r>
              <w:rPr>
                <w:rStyle w:val="a6"/>
                <w:b w:val="0"/>
                <w:bCs w:val="0"/>
                <w:i w:val="0"/>
                <w:iCs w:val="0"/>
              </w:rPr>
              <w:t xml:space="preserve">проделанной </w:t>
            </w:r>
            <w:r w:rsidRPr="00236F08">
              <w:rPr>
                <w:rStyle w:val="a6"/>
                <w:b w:val="0"/>
                <w:bCs w:val="0"/>
                <w:i w:val="0"/>
                <w:iCs w:val="0"/>
              </w:rPr>
              <w:t xml:space="preserve">работе </w:t>
            </w:r>
          </w:p>
        </w:tc>
      </w:tr>
      <w:tr w:rsidR="001244F6" w:rsidRPr="00236F08" w:rsidTr="00552183">
        <w:trPr>
          <w:trHeight w:val="426"/>
        </w:trPr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szCs w:val="24"/>
              </w:rPr>
              <w:t>С</w:t>
            </w:r>
            <w:r w:rsidRPr="00236F08">
              <w:rPr>
                <w:rFonts w:cs="Times New Roman"/>
                <w:iCs/>
                <w:szCs w:val="24"/>
              </w:rPr>
              <w:t>овременные стандартные требования к отчетности, периодичности, качеству и условиям оказания реабилитационных (абилитационных) услуг в социальной сфере</w:t>
            </w:r>
          </w:p>
        </w:tc>
      </w:tr>
      <w:tr w:rsidR="001244F6" w:rsidRPr="00236F08" w:rsidTr="00A81EB9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4F6" w:rsidRDefault="001244F6" w:rsidP="001244F6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</w:rPr>
              <w:t>Организация междисциплинарной реабилитационной команды, методы продуктивного командного взаимодействия, курирования и координирования работы команды</w:t>
            </w:r>
          </w:p>
        </w:tc>
      </w:tr>
      <w:tr w:rsidR="001244F6" w:rsidRPr="00236F08" w:rsidTr="00552183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 xml:space="preserve">Критерии оценки эффективности реализации реабилитационных </w:t>
            </w:r>
            <w:r w:rsidRPr="00236F08">
              <w:rPr>
                <w:rFonts w:cs="Times New Roman"/>
              </w:rPr>
              <w:lastRenderedPageBreak/>
              <w:t>(абилитационных) программ, программ социального сопровождения</w:t>
            </w:r>
          </w:p>
        </w:tc>
      </w:tr>
      <w:tr w:rsidR="001244F6" w:rsidRPr="00236F08" w:rsidTr="00552183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Методы подбора, оценки квали</w:t>
            </w:r>
            <w:r>
              <w:rPr>
                <w:rFonts w:cs="Times New Roman"/>
                <w:szCs w:val="24"/>
              </w:rPr>
              <w:t>фикации и аттестации персонала</w:t>
            </w:r>
          </w:p>
        </w:tc>
      </w:tr>
      <w:tr w:rsidR="001244F6" w:rsidRPr="00236F08" w:rsidTr="00552183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Основные принципы, типы, стратегии и тактические приемы ведения переговоров</w:t>
            </w:r>
          </w:p>
        </w:tc>
      </w:tr>
      <w:tr w:rsidR="001244F6" w:rsidRPr="00236F08" w:rsidTr="00552183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Способы поиска профессиональной поддержки и информационных ресурсов в случае, если ситуация выходит за рамки профессиональной компетенции</w:t>
            </w:r>
          </w:p>
        </w:tc>
      </w:tr>
      <w:tr w:rsidR="001244F6" w:rsidRPr="00236F08" w:rsidTr="00552183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iCs/>
                <w:szCs w:val="24"/>
              </w:rPr>
              <w:t>Экономические, правовые, организационные основы различных видов обязательного государственного и негосударственного страхования и процедуры их оформления, возможности использования для целей и задач реабилитации</w:t>
            </w:r>
          </w:p>
        </w:tc>
      </w:tr>
      <w:tr w:rsidR="001244F6" w:rsidRPr="00236F08" w:rsidTr="00552183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pStyle w:val="23"/>
              <w:widowControl w:val="0"/>
              <w:spacing w:before="120" w:after="120" w:line="240" w:lineRule="auto"/>
              <w:ind w:left="0"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  <w:lang w:eastAsia="ru-RU"/>
              </w:rPr>
              <w:t>Требования единой системы межведомственного электронного взаимодействия</w:t>
            </w:r>
          </w:p>
        </w:tc>
      </w:tr>
      <w:tr w:rsidR="001244F6" w:rsidRPr="00236F08" w:rsidTr="00552183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Технологии социального проектирования, моделирования и прогнозирования</w:t>
            </w:r>
          </w:p>
        </w:tc>
      </w:tr>
      <w:tr w:rsidR="001244F6" w:rsidRPr="00236F08" w:rsidTr="00552183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Методы и технологии управления социальными рисками </w:t>
            </w:r>
          </w:p>
        </w:tc>
      </w:tr>
      <w:tr w:rsidR="001244F6" w:rsidRPr="00236F08" w:rsidTr="00552183">
        <w:trPr>
          <w:trHeight w:val="426"/>
        </w:trPr>
        <w:tc>
          <w:tcPr>
            <w:tcW w:w="0" w:type="auto"/>
            <w:vMerge/>
            <w:tcBorders>
              <w:lef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  <w:lang w:val="en-US"/>
              </w:rPr>
              <w:t xml:space="preserve">Основы делопроизводства и документооборота </w:t>
            </w:r>
          </w:p>
        </w:tc>
      </w:tr>
      <w:tr w:rsidR="001244F6" w:rsidRPr="00236F08" w:rsidTr="004455E4">
        <w:trPr>
          <w:trHeight w:val="426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8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4F6" w:rsidRPr="00236F08" w:rsidRDefault="001244F6" w:rsidP="001244F6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 xml:space="preserve">Правила профессиональной этики </w:t>
            </w:r>
          </w:p>
        </w:tc>
      </w:tr>
    </w:tbl>
    <w:p w:rsidR="00A12E1C" w:rsidRPr="00236F08" w:rsidRDefault="00A12E1C" w:rsidP="00D72C0D">
      <w:pPr>
        <w:pStyle w:val="Norm"/>
        <w:contextualSpacing/>
        <w:rPr>
          <w:b/>
        </w:rPr>
      </w:pPr>
    </w:p>
    <w:p w:rsidR="00A12E1C" w:rsidRPr="00236F08" w:rsidRDefault="00A12E1C" w:rsidP="00D72C0D">
      <w:pPr>
        <w:pStyle w:val="Norm"/>
        <w:contextualSpacing/>
        <w:rPr>
          <w:b/>
        </w:rPr>
      </w:pPr>
    </w:p>
    <w:p w:rsidR="00F44C9B" w:rsidRPr="00236F08" w:rsidRDefault="00F44C9B" w:rsidP="00D72C0D">
      <w:pPr>
        <w:pStyle w:val="Norm"/>
        <w:contextualSpacing/>
        <w:rPr>
          <w:b/>
          <w:szCs w:val="20"/>
        </w:rPr>
      </w:pPr>
      <w:r w:rsidRPr="00236F08">
        <w:rPr>
          <w:b/>
        </w:rPr>
        <w:t>3.</w:t>
      </w:r>
      <w:r w:rsidR="00AC724C" w:rsidRPr="00236F08">
        <w:rPr>
          <w:b/>
        </w:rPr>
        <w:t>2</w:t>
      </w:r>
      <w:r w:rsidRPr="00236F08">
        <w:rPr>
          <w:b/>
        </w:rPr>
        <w:t>.</w:t>
      </w:r>
      <w:r w:rsidR="00AC724C" w:rsidRPr="00236F08">
        <w:rPr>
          <w:b/>
        </w:rPr>
        <w:t>3</w:t>
      </w:r>
      <w:r w:rsidRPr="00236F08">
        <w:rPr>
          <w:b/>
        </w:rPr>
        <w:t xml:space="preserve">. </w:t>
      </w:r>
      <w:r w:rsidR="00AC724C" w:rsidRPr="00236F08">
        <w:rPr>
          <w:b/>
          <w:szCs w:val="20"/>
        </w:rPr>
        <w:t xml:space="preserve">Трудовая функция </w:t>
      </w:r>
    </w:p>
    <w:p w:rsidR="00AC724C" w:rsidRPr="00236F08" w:rsidRDefault="00AC724C" w:rsidP="00D72C0D">
      <w:pPr>
        <w:pStyle w:val="Norm"/>
        <w:contextualSpacing/>
        <w:rPr>
          <w:b/>
          <w:szCs w:val="20"/>
        </w:rPr>
      </w:pPr>
    </w:p>
    <w:tbl>
      <w:tblPr>
        <w:tblW w:w="10600" w:type="dxa"/>
        <w:tblInd w:w="-19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619"/>
        <w:gridCol w:w="3525"/>
        <w:gridCol w:w="539"/>
        <w:gridCol w:w="1085"/>
        <w:gridCol w:w="1498"/>
        <w:gridCol w:w="2334"/>
      </w:tblGrid>
      <w:tr w:rsidR="0072295F" w:rsidRPr="00236F08" w:rsidTr="00FC54D3">
        <w:trPr>
          <w:trHeight w:val="278"/>
        </w:trPr>
        <w:tc>
          <w:tcPr>
            <w:tcW w:w="1619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AC724C" w:rsidRPr="00236F08" w:rsidRDefault="00AC724C" w:rsidP="00552183">
            <w:pPr>
              <w:spacing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C724C" w:rsidRPr="00236F08" w:rsidRDefault="00AC724C" w:rsidP="00552183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</w:rPr>
              <w:t>Консультирование специалистов учреждений социальной сферы</w:t>
            </w:r>
          </w:p>
        </w:tc>
        <w:tc>
          <w:tcPr>
            <w:tcW w:w="53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C724C" w:rsidRPr="00236F08" w:rsidRDefault="00AC724C" w:rsidP="00552183">
            <w:pPr>
              <w:spacing w:line="240" w:lineRule="auto"/>
              <w:contextualSpacing/>
              <w:jc w:val="right"/>
              <w:rPr>
                <w:rFonts w:cs="Times New Roman"/>
              </w:rPr>
            </w:pPr>
            <w:r w:rsidRPr="00236F0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C724C" w:rsidRPr="00236F08" w:rsidRDefault="00AC724C" w:rsidP="00552183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</w:rPr>
              <w:t>А/04.7</w:t>
            </w:r>
          </w:p>
        </w:tc>
        <w:tc>
          <w:tcPr>
            <w:tcW w:w="149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C724C" w:rsidRPr="00236F08" w:rsidRDefault="00AC724C" w:rsidP="00552183">
            <w:pPr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C724C" w:rsidRPr="00236F08" w:rsidRDefault="00AC724C" w:rsidP="00552183">
            <w:pPr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</w:rPr>
              <w:t>7</w:t>
            </w:r>
          </w:p>
        </w:tc>
      </w:tr>
    </w:tbl>
    <w:p w:rsidR="00FC54D3" w:rsidRPr="00236F08" w:rsidRDefault="00FC54D3" w:rsidP="00FC54D3">
      <w:pPr>
        <w:pStyle w:val="Norm"/>
        <w:contextualSpacing/>
        <w:rPr>
          <w:b/>
        </w:rPr>
      </w:pPr>
    </w:p>
    <w:tbl>
      <w:tblPr>
        <w:tblW w:w="105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  <w:gridCol w:w="40"/>
        <w:gridCol w:w="40"/>
        <w:gridCol w:w="30"/>
      </w:tblGrid>
      <w:tr w:rsidR="0072295F" w:rsidRPr="00236F08" w:rsidTr="00FC54D3">
        <w:tc>
          <w:tcPr>
            <w:tcW w:w="2639" w:type="dxa"/>
            <w:shd w:val="clear" w:color="auto" w:fill="auto"/>
            <w:vAlign w:val="center"/>
          </w:tcPr>
          <w:p w:rsidR="00FC54D3" w:rsidRPr="00236F08" w:rsidRDefault="00FC54D3" w:rsidP="00552183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54D3" w:rsidRPr="00236F08" w:rsidRDefault="00FC54D3" w:rsidP="00552183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54D3" w:rsidRPr="00236F08" w:rsidRDefault="00FC54D3" w:rsidP="00552183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54D3" w:rsidRPr="00236F08" w:rsidRDefault="00FC54D3" w:rsidP="00552183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54D3" w:rsidRPr="00236F08" w:rsidRDefault="00FC54D3" w:rsidP="00552183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C54D3" w:rsidRPr="00236F08" w:rsidRDefault="00FC54D3" w:rsidP="00552183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C54D3" w:rsidRPr="00236F08" w:rsidRDefault="00FC54D3" w:rsidP="00552183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72295F" w:rsidRPr="00236F08" w:rsidTr="00FC54D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2639" w:type="dxa"/>
            <w:shd w:val="clear" w:color="auto" w:fill="auto"/>
            <w:vAlign w:val="center"/>
          </w:tcPr>
          <w:p w:rsidR="00FC54D3" w:rsidRPr="00236F08" w:rsidRDefault="00FC54D3" w:rsidP="00552183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C54D3" w:rsidRPr="00236F08" w:rsidRDefault="00FC54D3" w:rsidP="00552183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C54D3" w:rsidRPr="00236F08" w:rsidRDefault="00FC54D3" w:rsidP="00552183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C54D3" w:rsidRPr="00236F08" w:rsidRDefault="00FC54D3" w:rsidP="00552183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C54D3" w:rsidRPr="00236F08" w:rsidRDefault="00FC54D3" w:rsidP="00552183">
            <w:pPr>
              <w:snapToGrid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shd w:val="clear" w:color="auto" w:fill="auto"/>
          </w:tcPr>
          <w:p w:rsidR="00FC54D3" w:rsidRPr="00236F08" w:rsidRDefault="00FC54D3" w:rsidP="00552183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  <w:shd w:val="clear" w:color="auto" w:fill="auto"/>
          </w:tcPr>
          <w:p w:rsidR="00FC54D3" w:rsidRPr="00236F08" w:rsidRDefault="00FC54D3" w:rsidP="00552183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236F0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  <w:tc>
          <w:tcPr>
            <w:tcW w:w="40" w:type="dxa"/>
            <w:shd w:val="clear" w:color="auto" w:fill="auto"/>
          </w:tcPr>
          <w:p w:rsidR="00FC54D3" w:rsidRPr="00236F08" w:rsidRDefault="00FC54D3" w:rsidP="00552183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FC54D3" w:rsidRPr="00236F08" w:rsidRDefault="00FC54D3" w:rsidP="00552183">
            <w:pPr>
              <w:snapToGrid w:val="0"/>
              <w:spacing w:line="240" w:lineRule="auto"/>
              <w:contextualSpacing/>
              <w:rPr>
                <w:rFonts w:cs="Times New Roman"/>
              </w:rPr>
            </w:pPr>
          </w:p>
        </w:tc>
      </w:tr>
    </w:tbl>
    <w:p w:rsidR="00FC54D3" w:rsidRPr="00236F08" w:rsidRDefault="00FC54D3">
      <w:pPr>
        <w:rPr>
          <w:rFonts w:cs="Times New Roman"/>
        </w:rPr>
      </w:pPr>
    </w:p>
    <w:tbl>
      <w:tblPr>
        <w:tblW w:w="0" w:type="auto"/>
        <w:tblInd w:w="-193" w:type="dxa"/>
        <w:tblCellMar>
          <w:left w:w="84" w:type="dxa"/>
        </w:tblCellMar>
        <w:tblLook w:val="0000" w:firstRow="0" w:lastRow="0" w:firstColumn="0" w:lastColumn="0" w:noHBand="0" w:noVBand="0"/>
      </w:tblPr>
      <w:tblGrid>
        <w:gridCol w:w="2010"/>
        <w:gridCol w:w="8382"/>
      </w:tblGrid>
      <w:tr w:rsidR="0072295F" w:rsidRPr="00236F08" w:rsidTr="004455E4">
        <w:trPr>
          <w:trHeight w:val="801"/>
        </w:trPr>
        <w:tc>
          <w:tcPr>
            <w:tcW w:w="0" w:type="auto"/>
            <w:vMerge w:val="restart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44C9B" w:rsidRPr="00236F08" w:rsidRDefault="00F44C9B" w:rsidP="00AC724C">
            <w:pPr>
              <w:spacing w:line="240" w:lineRule="auto"/>
              <w:contextualSpacing/>
              <w:rPr>
                <w:rFonts w:cs="Times New Roman"/>
                <w:lang w:eastAsia="ru-RU"/>
              </w:rPr>
            </w:pPr>
            <w:r w:rsidRPr="00236F08">
              <w:rPr>
                <w:rFonts w:cs="Times New Roman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FFFFF"/>
          </w:tcPr>
          <w:p w:rsidR="00F44C9B" w:rsidRPr="00236F08" w:rsidRDefault="00F44C9B" w:rsidP="00AC724C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lang w:eastAsia="ru-RU"/>
              </w:rPr>
              <w:t>Проведение обучающих семинаров, тренингов, мастер-классов для специалистов учреждений социальной сферы по вопросам ведения реабилитационных случаев, эффективной организации труда</w:t>
            </w:r>
          </w:p>
        </w:tc>
      </w:tr>
      <w:tr w:rsidR="0072295F" w:rsidRPr="00236F08" w:rsidTr="004455E4">
        <w:trPr>
          <w:trHeight w:val="1076"/>
        </w:trPr>
        <w:tc>
          <w:tcPr>
            <w:tcW w:w="0" w:type="auto"/>
            <w:vMerge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44C9B" w:rsidRPr="00236F08" w:rsidRDefault="00F44C9B" w:rsidP="00AC724C">
            <w:pPr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FFFFF"/>
          </w:tcPr>
          <w:p w:rsidR="00F44C9B" w:rsidRPr="00236F08" w:rsidRDefault="00F44C9B" w:rsidP="00AC724C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</w:rPr>
              <w:t>Консультирование и супервизия деятельности специалистов учреждений социальной сферы, профессиональная поддержка членов реабилитационных команд, участвующих в реализации индивидуальной программы предоставления социальных услуг</w:t>
            </w:r>
          </w:p>
        </w:tc>
      </w:tr>
      <w:tr w:rsidR="0072295F" w:rsidRPr="00236F08" w:rsidTr="004455E4">
        <w:trPr>
          <w:trHeight w:val="351"/>
        </w:trPr>
        <w:tc>
          <w:tcPr>
            <w:tcW w:w="0" w:type="auto"/>
            <w:vMerge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44C9B" w:rsidRPr="00236F08" w:rsidRDefault="00F44C9B" w:rsidP="00AC724C">
            <w:pPr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FFFFF"/>
          </w:tcPr>
          <w:p w:rsidR="00F44C9B" w:rsidRPr="00236F08" w:rsidRDefault="002C220D" w:rsidP="002C220D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Ведение профессиональной </w:t>
            </w:r>
            <w:r w:rsidR="00F44C9B" w:rsidRPr="00236F08">
              <w:rPr>
                <w:rFonts w:cs="Times New Roman"/>
              </w:rPr>
              <w:t>документации</w:t>
            </w:r>
          </w:p>
        </w:tc>
      </w:tr>
      <w:tr w:rsidR="0072295F" w:rsidRPr="00236F08" w:rsidTr="004455E4">
        <w:trPr>
          <w:trHeight w:val="1064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44C9B" w:rsidRPr="00236F08" w:rsidRDefault="00F44C9B" w:rsidP="00AC724C">
            <w:pPr>
              <w:widowControl w:val="0"/>
              <w:spacing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bCs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FFFFF"/>
          </w:tcPr>
          <w:p w:rsidR="00F44C9B" w:rsidRPr="00236F08" w:rsidRDefault="00F44C9B" w:rsidP="001244F6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>Владеть основными методами супервизии, выстраивать модели ее организации и проведения в соответствии с изменяющимися потребностями специалистов и применять на практике принципы, методы и приемы эффективной супервизии</w:t>
            </w:r>
          </w:p>
        </w:tc>
      </w:tr>
      <w:tr w:rsidR="0072295F" w:rsidRPr="00236F08" w:rsidTr="004455E4">
        <w:trPr>
          <w:trHeight w:val="1076"/>
        </w:trPr>
        <w:tc>
          <w:tcPr>
            <w:tcW w:w="0" w:type="auto"/>
            <w:vMerge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44C9B" w:rsidRPr="00236F08" w:rsidRDefault="00F44C9B" w:rsidP="00AC724C">
            <w:pPr>
              <w:widowControl w:val="0"/>
              <w:spacing w:line="240" w:lineRule="auto"/>
              <w:contextualSpacing/>
              <w:rPr>
                <w:rFonts w:cs="Times New Roman"/>
                <w:bCs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FFFFF"/>
          </w:tcPr>
          <w:p w:rsidR="00F44C9B" w:rsidRPr="00236F08" w:rsidRDefault="00F44C9B" w:rsidP="001244F6">
            <w:pPr>
              <w:widowControl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>Наблюдать и оценивать эффективность деятельности специалиста, правильность выполнения процедур и методов в соответствии с принятыми (действующими) стандартами, регламентами и организационными требованиями</w:t>
            </w:r>
          </w:p>
        </w:tc>
      </w:tr>
      <w:tr w:rsidR="001244F6" w:rsidRPr="00236F08" w:rsidTr="001244F6">
        <w:trPr>
          <w:trHeight w:val="341"/>
        </w:trPr>
        <w:tc>
          <w:tcPr>
            <w:tcW w:w="0" w:type="auto"/>
            <w:vMerge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widowControl w:val="0"/>
              <w:spacing w:line="240" w:lineRule="auto"/>
              <w:contextualSpacing/>
              <w:rPr>
                <w:rFonts w:cs="Times New Roman"/>
                <w:bCs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pStyle w:val="af3"/>
              <w:spacing w:line="240" w:lineRule="auto"/>
              <w:contextualSpacing/>
              <w:jc w:val="both"/>
              <w:rPr>
                <w:rStyle w:val="a6"/>
                <w:b w:val="0"/>
                <w:bCs w:val="0"/>
                <w:i w:val="0"/>
                <w:iCs w:val="0"/>
              </w:rPr>
            </w:pPr>
            <w:r w:rsidRPr="00236F08">
              <w:rPr>
                <w:rFonts w:cs="Times New Roman"/>
              </w:rPr>
              <w:t>Определять уровень квалификации специалиста, уровень владения им практическими навыками, оценивать качество его знаний</w:t>
            </w:r>
          </w:p>
        </w:tc>
      </w:tr>
      <w:tr w:rsidR="001244F6" w:rsidRPr="00236F08" w:rsidTr="001244F6">
        <w:trPr>
          <w:trHeight w:val="337"/>
        </w:trPr>
        <w:tc>
          <w:tcPr>
            <w:tcW w:w="0" w:type="auto"/>
            <w:vMerge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widowControl w:val="0"/>
              <w:spacing w:line="240" w:lineRule="auto"/>
              <w:contextualSpacing/>
              <w:rPr>
                <w:rFonts w:cs="Times New Roman"/>
                <w:bCs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pStyle w:val="af3"/>
              <w:spacing w:line="240" w:lineRule="auto"/>
              <w:contextualSpacing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>Предоставлять специалисту информацию, способствующую повышению уровня его квалификации и качества реабилитационной помощи</w:t>
            </w:r>
          </w:p>
        </w:tc>
      </w:tr>
      <w:tr w:rsidR="001244F6" w:rsidRPr="00236F08" w:rsidTr="004455E4">
        <w:trPr>
          <w:trHeight w:val="770"/>
        </w:trPr>
        <w:tc>
          <w:tcPr>
            <w:tcW w:w="0" w:type="auto"/>
            <w:vMerge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widowControl w:val="0"/>
              <w:spacing w:line="240" w:lineRule="auto"/>
              <w:contextualSpacing/>
              <w:rPr>
                <w:rFonts w:cs="Times New Roman"/>
                <w:bCs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pStyle w:val="23"/>
              <w:spacing w:line="240" w:lineRule="auto"/>
              <w:ind w:left="0"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>Применять на практике методы обучения взрослых, коучинга, повышения эффективности командного взаимодействия, профилактики профессионального выгорания и т. д.</w:t>
            </w:r>
          </w:p>
        </w:tc>
      </w:tr>
      <w:tr w:rsidR="001244F6" w:rsidRPr="00236F08" w:rsidTr="004455E4">
        <w:trPr>
          <w:trHeight w:val="453"/>
        </w:trPr>
        <w:tc>
          <w:tcPr>
            <w:tcW w:w="0" w:type="auto"/>
            <w:vMerge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widowControl w:val="0"/>
              <w:spacing w:line="240" w:lineRule="auto"/>
              <w:contextualSpacing/>
              <w:rPr>
                <w:rFonts w:cs="Times New Roman"/>
                <w:bCs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pStyle w:val="23"/>
              <w:spacing w:line="240" w:lineRule="auto"/>
              <w:ind w:left="0"/>
              <w:jc w:val="both"/>
              <w:rPr>
                <w:rFonts w:cs="Times New Roman"/>
              </w:rPr>
            </w:pPr>
            <w:r w:rsidRPr="00236F08">
              <w:rPr>
                <w:rFonts w:cs="Times New Roman"/>
              </w:rPr>
              <w:t>Выделять в работе специалистов малопродуктивные области профессиональной деятельности, аккумулировать усилия специалистов по их совершенствованию</w:t>
            </w:r>
          </w:p>
        </w:tc>
      </w:tr>
      <w:tr w:rsidR="001244F6" w:rsidRPr="00236F08" w:rsidTr="001244F6">
        <w:trPr>
          <w:trHeight w:val="54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bCs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</w:rPr>
              <w:t>Принципы, методы, виды, процедуры и эффективные практики супервизии в психологии, социальной работе, администрировании и смежных областях</w:t>
            </w:r>
          </w:p>
        </w:tc>
      </w:tr>
      <w:tr w:rsidR="001244F6" w:rsidRPr="00236F08" w:rsidTr="001244F6">
        <w:trPr>
          <w:trHeight w:val="392"/>
        </w:trPr>
        <w:tc>
          <w:tcPr>
            <w:tcW w:w="0" w:type="auto"/>
            <w:vMerge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spacing w:line="240" w:lineRule="auto"/>
              <w:contextualSpacing/>
              <w:rPr>
                <w:rFonts w:cs="Times New Roman"/>
                <w:bCs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</w:rPr>
              <w:t>Методы, способы и эффективные практики оценки знаний, умений и ценностного отношения к своей работе специалистов социальной сферы</w:t>
            </w:r>
          </w:p>
        </w:tc>
      </w:tr>
      <w:tr w:rsidR="001244F6" w:rsidRPr="00236F08" w:rsidTr="004455E4">
        <w:trPr>
          <w:trHeight w:val="550"/>
        </w:trPr>
        <w:tc>
          <w:tcPr>
            <w:tcW w:w="0" w:type="auto"/>
            <w:vMerge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spacing w:line="240" w:lineRule="auto"/>
              <w:contextualSpacing/>
              <w:rPr>
                <w:rFonts w:cs="Times New Roman"/>
                <w:bCs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</w:rPr>
              <w:t>Методологические подходы, методики и эффективные практики обучения взрослых, индивидуального наставничества, повышения эффективности командного взаимодействия, профилактики профессионального выгорания и т.д.</w:t>
            </w:r>
          </w:p>
        </w:tc>
      </w:tr>
      <w:tr w:rsidR="001244F6" w:rsidRPr="00236F08" w:rsidTr="004455E4">
        <w:trPr>
          <w:trHeight w:val="245"/>
        </w:trPr>
        <w:tc>
          <w:tcPr>
            <w:tcW w:w="0" w:type="auto"/>
            <w:vMerge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spacing w:line="240" w:lineRule="auto"/>
              <w:contextualSpacing/>
              <w:rPr>
                <w:rFonts w:cs="Times New Roman"/>
                <w:bCs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</w:rPr>
              <w:t>Требования к конфиденциальности информации, хранению и оперированию персональными личными данными</w:t>
            </w:r>
          </w:p>
        </w:tc>
      </w:tr>
      <w:tr w:rsidR="001244F6" w:rsidRPr="00236F08" w:rsidTr="002C220D">
        <w:trPr>
          <w:trHeight w:val="610"/>
        </w:trPr>
        <w:tc>
          <w:tcPr>
            <w:tcW w:w="0" w:type="auto"/>
            <w:vMerge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spacing w:line="240" w:lineRule="auto"/>
              <w:contextualSpacing/>
              <w:rPr>
                <w:rFonts w:cs="Times New Roman"/>
                <w:bCs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pStyle w:val="s1"/>
              <w:spacing w:before="28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</w:rPr>
              <w:t>Основные принципы, типы, стратегии и тактические приемы ведения переговоров</w:t>
            </w:r>
          </w:p>
        </w:tc>
      </w:tr>
      <w:tr w:rsidR="001244F6" w:rsidRPr="00236F08" w:rsidTr="004455E4">
        <w:trPr>
          <w:trHeight w:val="245"/>
        </w:trPr>
        <w:tc>
          <w:tcPr>
            <w:tcW w:w="0" w:type="auto"/>
            <w:vMerge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spacing w:line="240" w:lineRule="auto"/>
              <w:contextualSpacing/>
              <w:rPr>
                <w:rFonts w:cs="Times New Roman"/>
                <w:bCs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pacing w:val="1"/>
              </w:rPr>
              <w:t>Способы поиска профессиональной поддержки и информационных ресурсов в случае, если ситуация выходит за рамки профессиональной компетенции</w:t>
            </w:r>
          </w:p>
        </w:tc>
      </w:tr>
      <w:tr w:rsidR="001244F6" w:rsidRPr="00236F08" w:rsidTr="004455E4">
        <w:trPr>
          <w:trHeight w:val="603"/>
        </w:trPr>
        <w:tc>
          <w:tcPr>
            <w:tcW w:w="0" w:type="auto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widowControl w:val="0"/>
              <w:spacing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bCs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1244F6" w:rsidRPr="00236F08" w:rsidRDefault="001244F6" w:rsidP="001244F6">
            <w:pPr>
              <w:pStyle w:val="1f1"/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</w:rPr>
              <w:t xml:space="preserve">Правила профессиональной этики </w:t>
            </w:r>
          </w:p>
        </w:tc>
      </w:tr>
    </w:tbl>
    <w:p w:rsidR="00A12E1C" w:rsidRPr="00236F08" w:rsidRDefault="00A12E1C" w:rsidP="00D72C0D">
      <w:pPr>
        <w:pStyle w:val="Norm"/>
        <w:contextualSpacing/>
        <w:rPr>
          <w:b/>
        </w:rPr>
      </w:pPr>
    </w:p>
    <w:p w:rsidR="00A12E1C" w:rsidRPr="00236F08" w:rsidRDefault="00A12E1C" w:rsidP="00D72C0D">
      <w:pPr>
        <w:pStyle w:val="Level1"/>
        <w:contextualSpacing/>
        <w:jc w:val="center"/>
        <w:rPr>
          <w:lang w:val="ru-RU"/>
        </w:rPr>
      </w:pPr>
    </w:p>
    <w:p w:rsidR="00A12E1C" w:rsidRPr="00236F08" w:rsidRDefault="00A12E1C" w:rsidP="00D72C0D">
      <w:pPr>
        <w:pStyle w:val="Level1"/>
        <w:contextualSpacing/>
        <w:jc w:val="center"/>
        <w:rPr>
          <w:szCs w:val="24"/>
          <w:lang w:val="ru-RU"/>
        </w:rPr>
      </w:pPr>
      <w:bookmarkStart w:id="6" w:name="__RefHeading___Toc481638762"/>
      <w:bookmarkEnd w:id="6"/>
      <w:r w:rsidRPr="00236F08">
        <w:t>IV</w:t>
      </w:r>
      <w:r w:rsidRPr="00236F08">
        <w:rPr>
          <w:lang w:val="ru-RU"/>
        </w:rPr>
        <w:t xml:space="preserve">. Сведения об организациях – разработчиках </w:t>
      </w:r>
      <w:r w:rsidRPr="00236F08">
        <w:rPr>
          <w:lang w:val="ru-RU"/>
        </w:rPr>
        <w:br/>
        <w:t>профессионального стандарта</w:t>
      </w:r>
    </w:p>
    <w:p w:rsidR="00A12E1C" w:rsidRPr="00236F08" w:rsidRDefault="00A12E1C" w:rsidP="00D72C0D">
      <w:pPr>
        <w:spacing w:after="0" w:line="240" w:lineRule="auto"/>
        <w:contextualSpacing/>
        <w:rPr>
          <w:rFonts w:cs="Times New Roman"/>
          <w:szCs w:val="24"/>
        </w:rPr>
      </w:pPr>
    </w:p>
    <w:p w:rsidR="00A12E1C" w:rsidRPr="00236F08" w:rsidRDefault="00A12E1C" w:rsidP="00D72C0D">
      <w:pPr>
        <w:pStyle w:val="2"/>
        <w:contextualSpacing/>
      </w:pPr>
      <w:r w:rsidRPr="00236F08">
        <w:t>4.1. Ответственная организация-разработчик</w:t>
      </w:r>
    </w:p>
    <w:p w:rsidR="00A12E1C" w:rsidRPr="00236F08" w:rsidRDefault="00A12E1C" w:rsidP="00D72C0D">
      <w:pPr>
        <w:spacing w:after="0" w:line="240" w:lineRule="auto"/>
        <w:contextualSpacing/>
        <w:rPr>
          <w:rFonts w:cs="Times New Roman"/>
          <w:szCs w:val="24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58"/>
        <w:gridCol w:w="5356"/>
        <w:gridCol w:w="358"/>
        <w:gridCol w:w="116"/>
        <w:gridCol w:w="358"/>
        <w:gridCol w:w="3878"/>
        <w:gridCol w:w="10"/>
      </w:tblGrid>
      <w:tr w:rsidR="00A12E1C" w:rsidRPr="00236F08">
        <w:trPr>
          <w:trHeight w:val="561"/>
        </w:trPr>
        <w:tc>
          <w:tcPr>
            <w:tcW w:w="10434" w:type="dxa"/>
            <w:gridSpan w:val="7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(ФГБОУ ВО МГППУ), город Москва</w:t>
            </w:r>
          </w:p>
        </w:tc>
      </w:tr>
      <w:tr w:rsidR="00A12E1C" w:rsidRPr="00236F08">
        <w:trPr>
          <w:gridAfter w:val="1"/>
          <w:wAfter w:w="10" w:type="dxa"/>
          <w:trHeight w:val="563"/>
        </w:trPr>
        <w:tc>
          <w:tcPr>
            <w:tcW w:w="5714" w:type="dxa"/>
            <w:gridSpan w:val="2"/>
            <w:tcBorders>
              <w:left w:val="single" w:sz="4" w:space="0" w:color="000000"/>
              <w:bottom w:val="single" w:sz="2" w:space="0" w:color="808080"/>
            </w:tcBorders>
            <w:shd w:val="clear" w:color="auto" w:fill="auto"/>
            <w:vAlign w:val="bottom"/>
          </w:tcPr>
          <w:p w:rsidR="00A12E1C" w:rsidRPr="00236F08" w:rsidRDefault="00A12E1C" w:rsidP="00D72C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236F08">
              <w:rPr>
                <w:rFonts w:cs="Times New Roman"/>
                <w:szCs w:val="24"/>
                <w:lang w:val="en-US"/>
              </w:rPr>
              <w:t xml:space="preserve">Ректор  </w:t>
            </w:r>
          </w:p>
        </w:tc>
        <w:tc>
          <w:tcPr>
            <w:tcW w:w="474" w:type="dxa"/>
            <w:gridSpan w:val="2"/>
            <w:shd w:val="clear" w:color="auto" w:fill="auto"/>
            <w:vAlign w:val="bottom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36" w:type="dxa"/>
            <w:gridSpan w:val="2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12E1C" w:rsidRPr="00236F08" w:rsidRDefault="00A12E1C" w:rsidP="00D72C0D">
            <w:pPr>
              <w:widowControl w:val="0"/>
              <w:spacing w:after="0" w:line="240" w:lineRule="auto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szCs w:val="24"/>
                <w:lang w:val="en-US"/>
              </w:rPr>
              <w:t>Рубцов Виталий Владимирович</w:t>
            </w:r>
          </w:p>
        </w:tc>
      </w:tr>
      <w:tr w:rsidR="00A12E1C" w:rsidRPr="00236F08">
        <w:trPr>
          <w:trHeight w:val="557"/>
        </w:trPr>
        <w:tc>
          <w:tcPr>
            <w:tcW w:w="358" w:type="dxa"/>
            <w:tcBorders>
              <w:left w:val="single" w:sz="4" w:space="0" w:color="000000"/>
              <w:bottom w:val="single" w:sz="2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jc w:val="center"/>
              <w:rPr>
                <w:rFonts w:cs="Times New Roman"/>
                <w:bCs/>
                <w:sz w:val="18"/>
                <w:szCs w:val="16"/>
              </w:rPr>
            </w:pPr>
          </w:p>
        </w:tc>
        <w:tc>
          <w:tcPr>
            <w:tcW w:w="5714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474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napToGrid w:val="0"/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3888" w:type="dxa"/>
            <w:gridSpan w:val="2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cs="Times New Roman"/>
                <w:bCs/>
                <w:sz w:val="18"/>
                <w:szCs w:val="16"/>
              </w:rPr>
            </w:pPr>
          </w:p>
        </w:tc>
      </w:tr>
    </w:tbl>
    <w:p w:rsidR="00A12E1C" w:rsidRPr="00236F08" w:rsidRDefault="00A12E1C" w:rsidP="00D72C0D">
      <w:pPr>
        <w:spacing w:after="0" w:line="240" w:lineRule="auto"/>
        <w:contextualSpacing/>
        <w:rPr>
          <w:rFonts w:cs="Times New Roman"/>
          <w:szCs w:val="24"/>
        </w:rPr>
      </w:pPr>
    </w:p>
    <w:p w:rsidR="00A12E1C" w:rsidRPr="00236F08" w:rsidRDefault="00A12E1C" w:rsidP="00D72C0D">
      <w:pPr>
        <w:spacing w:line="240" w:lineRule="auto"/>
        <w:contextualSpacing/>
        <w:rPr>
          <w:rFonts w:cs="Times New Roman"/>
          <w:szCs w:val="24"/>
        </w:rPr>
      </w:pPr>
      <w:r w:rsidRPr="00236F08">
        <w:rPr>
          <w:rFonts w:cs="Times New Roman"/>
          <w:b/>
          <w:szCs w:val="24"/>
        </w:rPr>
        <w:lastRenderedPageBreak/>
        <w:t>4.2. Наименования организаций-разработчиков</w:t>
      </w:r>
    </w:p>
    <w:p w:rsidR="00A12E1C" w:rsidRPr="00236F08" w:rsidRDefault="00A12E1C" w:rsidP="004455E4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tbl>
      <w:tblPr>
        <w:tblW w:w="1039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732"/>
        <w:gridCol w:w="9666"/>
      </w:tblGrid>
      <w:tr w:rsidR="004455E4" w:rsidRPr="00236F08" w:rsidTr="004455E4">
        <w:trPr>
          <w:trHeight w:val="204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</w:rPr>
              <w:t>ГБОУ ВПО</w:t>
            </w:r>
            <w:r w:rsidRPr="00236F08">
              <w:rPr>
                <w:rFonts w:ascii="Times New Roman" w:hAnsi="Times New Roman"/>
                <w:sz w:val="24"/>
                <w:szCs w:val="24"/>
              </w:rPr>
              <w:t xml:space="preserve">  «Омская государственная медицинская академия», город Омск</w:t>
            </w:r>
          </w:p>
        </w:tc>
      </w:tr>
      <w:tr w:rsidR="004455E4" w:rsidRPr="00236F08" w:rsidTr="004455E4">
        <w:trPr>
          <w:trHeight w:val="204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ГБОУ Владимирской области «Центр усыновления и опеки»</w:t>
            </w:r>
          </w:p>
        </w:tc>
      </w:tr>
      <w:tr w:rsidR="004455E4" w:rsidRPr="00236F08" w:rsidTr="004455E4">
        <w:trPr>
          <w:trHeight w:val="849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line="240" w:lineRule="auto"/>
              <w:contextualSpacing/>
              <w:rPr>
                <w:rFonts w:cs="Times New Roman"/>
                <w:b/>
              </w:rPr>
            </w:pPr>
            <w:r w:rsidRPr="00236F08">
              <w:rPr>
                <w:rStyle w:val="a5"/>
                <w:b w:val="0"/>
              </w:rPr>
              <w:t>ГБО Учебно-методический центр «Детство»</w:t>
            </w:r>
            <w:r w:rsidRPr="00236F08">
              <w:rPr>
                <w:rFonts w:cs="Times New Roman"/>
              </w:rPr>
              <w:t xml:space="preserve"> по проблемам опеки, попечительства и социально-педагогической реабилитации детей и подростков департамента социальной защиты населения города Москвы</w:t>
            </w:r>
          </w:p>
        </w:tc>
      </w:tr>
      <w:tr w:rsidR="004455E4" w:rsidRPr="00236F08" w:rsidTr="004455E4">
        <w:trPr>
          <w:trHeight w:val="204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МОУ Центр психолого-медико-социального сопровождения «Содействие», Московская</w:t>
            </w:r>
            <w:r w:rsidRPr="00236F08">
              <w:rPr>
                <w:rStyle w:val="17"/>
                <w:rFonts w:ascii="Times New Roman" w:eastAsia="Times New Roman" w:hAnsi="Times New Roman"/>
              </w:rPr>
              <w:t xml:space="preserve"> </w:t>
            </w:r>
            <w:r w:rsidRPr="00236F08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</w:tr>
      <w:tr w:rsidR="004455E4" w:rsidRPr="00236F08" w:rsidTr="004455E4">
        <w:trPr>
          <w:trHeight w:val="204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Департамент социальной защиты населения опеки и попечительства Костромской области</w:t>
            </w:r>
          </w:p>
        </w:tc>
      </w:tr>
      <w:tr w:rsidR="004455E4" w:rsidRPr="00236F08" w:rsidTr="004455E4">
        <w:trPr>
          <w:trHeight w:val="390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ФГБУ «Научно-исследовательский институт эпидемиологии и микробиологии имени почетного академика Н. Ф. Гамалеи», город Москва</w:t>
            </w:r>
          </w:p>
        </w:tc>
      </w:tr>
      <w:tr w:rsidR="004455E4" w:rsidRPr="00236F08" w:rsidTr="004455E4">
        <w:trPr>
          <w:trHeight w:val="390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 xml:space="preserve">Центр сопровождения замещающих семей </w:t>
            </w:r>
            <w:r w:rsidRPr="00236F08">
              <w:rPr>
                <w:rFonts w:ascii="Times New Roman" w:hAnsi="Times New Roman"/>
              </w:rPr>
              <w:t>ГОУ ВПО «Московский государственный областной социально-гуманитарный институт»</w:t>
            </w:r>
            <w:r w:rsidRPr="00236F08">
              <w:rPr>
                <w:rFonts w:ascii="Times New Roman" w:hAnsi="Times New Roman"/>
                <w:sz w:val="24"/>
                <w:szCs w:val="24"/>
              </w:rPr>
              <w:t xml:space="preserve"> Московская область</w:t>
            </w:r>
          </w:p>
        </w:tc>
      </w:tr>
      <w:tr w:rsidR="004455E4" w:rsidRPr="00236F08" w:rsidTr="004455E4">
        <w:trPr>
          <w:trHeight w:val="390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ГБУ  кризисный центр  для женщин «Надежда», город Москва</w:t>
            </w:r>
          </w:p>
        </w:tc>
      </w:tr>
      <w:tr w:rsidR="004455E4" w:rsidRPr="00236F08" w:rsidTr="004455E4">
        <w:trPr>
          <w:trHeight w:val="289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ГКУЗ Пермского края «Пермский краевой центр по профилактике и борьбе с СПИД и инфекционными заболеваниями», город Пермь</w:t>
            </w:r>
          </w:p>
        </w:tc>
      </w:tr>
      <w:tr w:rsidR="004455E4" w:rsidRPr="00236F08" w:rsidTr="004455E4">
        <w:trPr>
          <w:trHeight w:val="289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ГУ «Тверской областной центр социальной помощи семье и детям»</w:t>
            </w:r>
          </w:p>
        </w:tc>
      </w:tr>
      <w:tr w:rsidR="004455E4" w:rsidRPr="00236F08" w:rsidTr="004455E4">
        <w:trPr>
          <w:trHeight w:val="25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ГАУЗ «Городская клиническая больница им. Н. И. Пирогова», город Оренбурга</w:t>
            </w:r>
          </w:p>
        </w:tc>
      </w:tr>
      <w:tr w:rsidR="004455E4" w:rsidRPr="00236F08" w:rsidTr="004455E4">
        <w:trPr>
          <w:trHeight w:val="25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ГБУВУ «Социальный приют для детей и подростков»</w:t>
            </w:r>
          </w:p>
        </w:tc>
      </w:tr>
      <w:tr w:rsidR="004455E4" w:rsidRPr="00236F08" w:rsidTr="004455E4">
        <w:trPr>
          <w:trHeight w:val="341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НИИ акушерства и педиатрии, город  Ростов-на-Дону</w:t>
            </w:r>
          </w:p>
        </w:tc>
      </w:tr>
      <w:tr w:rsidR="004455E4" w:rsidRPr="00236F08" w:rsidTr="004455E4">
        <w:trPr>
          <w:trHeight w:val="341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line="240" w:lineRule="auto"/>
              <w:contextualSpacing/>
              <w:rPr>
                <w:rFonts w:cs="Times New Roman"/>
                <w:b/>
                <w:i/>
              </w:rPr>
            </w:pPr>
            <w:r w:rsidRPr="00236F08">
              <w:rPr>
                <w:rStyle w:val="a6"/>
                <w:b w:val="0"/>
                <w:i w:val="0"/>
              </w:rPr>
              <w:t>ГБОУ «Краевой психологический центр» департамента социальной защиты населения Ставропольского края</w:t>
            </w:r>
          </w:p>
        </w:tc>
      </w:tr>
      <w:tr w:rsidR="004455E4" w:rsidRPr="00236F08" w:rsidTr="004455E4">
        <w:trPr>
          <w:trHeight w:val="21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ГБОУ ВПО «Южно-Уральский государственный медицинский университет», город Челябинск</w:t>
            </w:r>
          </w:p>
        </w:tc>
      </w:tr>
      <w:tr w:rsidR="004455E4" w:rsidRPr="00236F08" w:rsidTr="004455E4">
        <w:trPr>
          <w:trHeight w:val="21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  <w:b/>
                <w:i/>
              </w:rPr>
            </w:pPr>
            <w:r w:rsidRPr="00236F08">
              <w:rPr>
                <w:rStyle w:val="a6"/>
                <w:rFonts w:ascii="Times New Roman" w:hAnsi="Times New Roman"/>
                <w:b w:val="0"/>
                <w:i w:val="0"/>
                <w:szCs w:val="24"/>
              </w:rPr>
              <w:t>Управление социальной защиты населения района Хамовники города Москвы</w:t>
            </w:r>
          </w:p>
        </w:tc>
      </w:tr>
      <w:tr w:rsidR="004455E4" w:rsidRPr="00236F08" w:rsidTr="004455E4">
        <w:trPr>
          <w:trHeight w:val="21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  <w:b/>
                <w:i/>
              </w:rPr>
            </w:pPr>
            <w:r w:rsidRPr="00236F08">
              <w:rPr>
                <w:rStyle w:val="a6"/>
                <w:rFonts w:ascii="Times New Roman" w:hAnsi="Times New Roman"/>
                <w:b w:val="0"/>
                <w:i w:val="0"/>
                <w:szCs w:val="24"/>
              </w:rPr>
              <w:t>Агентство Республики Коми по социальному развитию, город Сыктывкар</w:t>
            </w:r>
          </w:p>
        </w:tc>
      </w:tr>
      <w:tr w:rsidR="004455E4" w:rsidRPr="00236F08" w:rsidTr="004455E4">
        <w:trPr>
          <w:trHeight w:val="21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Cs w:val="24"/>
              </w:rPr>
              <w:t>ПСУ СРЦ «Красносельский» ЦАО Москвы</w:t>
            </w:r>
          </w:p>
        </w:tc>
      </w:tr>
      <w:tr w:rsidR="004455E4" w:rsidRPr="00236F08" w:rsidTr="004455E4">
        <w:trPr>
          <w:trHeight w:val="352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Учреждение Российской академии наук Институт экологии и генетики микроорганизмов Уральского отделения РАН, город Пермь</w:t>
            </w:r>
          </w:p>
        </w:tc>
      </w:tr>
      <w:tr w:rsidR="004455E4" w:rsidRPr="00236F08" w:rsidTr="004455E4">
        <w:trPr>
          <w:trHeight w:val="193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ГБОУ ВПО «Оренбургская государственная медицинская академия», город Оренбург</w:t>
            </w:r>
          </w:p>
        </w:tc>
      </w:tr>
      <w:tr w:rsidR="004455E4" w:rsidRPr="00236F08" w:rsidTr="004455E4">
        <w:trPr>
          <w:trHeight w:val="59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ФГБУ «Ивановский научно-исследовательский институт материнства и детства имени В. Н. Городкова», город Иваново</w:t>
            </w:r>
          </w:p>
        </w:tc>
      </w:tr>
      <w:tr w:rsidR="004455E4" w:rsidRPr="00236F08" w:rsidTr="004455E4">
        <w:trPr>
          <w:trHeight w:val="351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Учреждение Российской академии наук Институт иммунологии и физиологии Уральское отделение, город Екатеринбург</w:t>
            </w:r>
          </w:p>
        </w:tc>
      </w:tr>
      <w:tr w:rsidR="004455E4" w:rsidRPr="00236F08" w:rsidTr="004455E4">
        <w:trPr>
          <w:trHeight w:val="318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ФГБУ «Новосибирский научно-исследовательский институт травматологии и ортопедии им. Я. Л. Цивьяна», город Новосибирск</w:t>
            </w:r>
          </w:p>
        </w:tc>
      </w:tr>
      <w:tr w:rsidR="004455E4" w:rsidRPr="00236F08" w:rsidTr="004455E4">
        <w:trPr>
          <w:trHeight w:val="227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ФГБОУ ВПО «Нижегородский государственный университет им. Н. И. Лобачевского», город Нижний Новгород</w:t>
            </w:r>
          </w:p>
        </w:tc>
      </w:tr>
      <w:tr w:rsidR="004455E4" w:rsidRPr="00236F08" w:rsidTr="004455E4">
        <w:trPr>
          <w:trHeight w:val="29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ГБУЗ «Городская поликлиника № 22» (Москва)</w:t>
            </w:r>
          </w:p>
        </w:tc>
      </w:tr>
      <w:tr w:rsidR="004455E4" w:rsidRPr="00236F08" w:rsidTr="004455E4">
        <w:trPr>
          <w:trHeight w:val="5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АНО «Центр Новых Медицинских Технологий в Академгородке», город Новосибирск</w:t>
            </w:r>
          </w:p>
        </w:tc>
      </w:tr>
      <w:tr w:rsidR="004455E4" w:rsidRPr="00236F08" w:rsidTr="004455E4">
        <w:trPr>
          <w:trHeight w:val="351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ГБУЗ Нижегородской области «Лысковская центральная районная больница», город  Лысково</w:t>
            </w:r>
          </w:p>
        </w:tc>
      </w:tr>
      <w:tr w:rsidR="004455E4" w:rsidRPr="00236F08" w:rsidTr="004455E4">
        <w:trPr>
          <w:trHeight w:val="340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ФГАОУ ВПО «Балтийский федеральный университет имени Иммануила Канта», город Калининград</w:t>
            </w:r>
          </w:p>
        </w:tc>
      </w:tr>
      <w:tr w:rsidR="004455E4" w:rsidRPr="00236F08" w:rsidTr="004455E4">
        <w:trPr>
          <w:trHeight w:val="291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Детская городская клиническая больница № 9 им. Г.Н. Сперанского, город  Москва</w:t>
            </w:r>
          </w:p>
        </w:tc>
      </w:tr>
      <w:tr w:rsidR="004455E4" w:rsidRPr="00236F08" w:rsidTr="004455E4">
        <w:trPr>
          <w:trHeight w:val="363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ООО МЭДИС, город  Москва</w:t>
            </w:r>
          </w:p>
        </w:tc>
      </w:tr>
      <w:tr w:rsidR="004455E4" w:rsidRPr="00236F08" w:rsidTr="004455E4">
        <w:trPr>
          <w:trHeight w:val="194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ГБОУ ДПО «Новокузнецкий государственный институт усовершенствования врачей», город Новокузнецк</w:t>
            </w:r>
          </w:p>
        </w:tc>
      </w:tr>
      <w:tr w:rsidR="004455E4" w:rsidRPr="00236F08" w:rsidTr="004455E4">
        <w:trPr>
          <w:trHeight w:val="408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Детские медицинские клиники «Тонус КРОХА», город Нижний Новгород</w:t>
            </w:r>
          </w:p>
        </w:tc>
      </w:tr>
      <w:tr w:rsidR="004455E4" w:rsidRPr="00236F08" w:rsidTr="004455E4">
        <w:trPr>
          <w:trHeight w:val="306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ММЛПУ «Городская Поликлиника № 8», город Тюмень</w:t>
            </w:r>
          </w:p>
        </w:tc>
      </w:tr>
      <w:tr w:rsidR="004455E4" w:rsidRPr="00236F08" w:rsidTr="004455E4">
        <w:trPr>
          <w:trHeight w:val="306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МБЛПУ «Зональный перинатальный центр», город Новокузнецк</w:t>
            </w:r>
          </w:p>
        </w:tc>
      </w:tr>
      <w:tr w:rsidR="004455E4" w:rsidRPr="00236F08" w:rsidTr="004455E4">
        <w:trPr>
          <w:trHeight w:val="20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ГБУЗ «Детская поликлиника № 32», город Москва</w:t>
            </w:r>
          </w:p>
        </w:tc>
      </w:tr>
      <w:tr w:rsidR="004455E4" w:rsidRPr="00236F08" w:rsidTr="004455E4">
        <w:trPr>
          <w:trHeight w:val="352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ФГНУ «Институт семьи и воспитания», город Москва</w:t>
            </w:r>
          </w:p>
        </w:tc>
      </w:tr>
      <w:tr w:rsidR="004455E4" w:rsidRPr="00236F08" w:rsidTr="004455E4">
        <w:trPr>
          <w:trHeight w:val="193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Центр по развитию семейных форм устройства детей-сирот и детей, оставшихся без попечения родителей ТОГБУ «Мы ради будущего», город   Тамбов</w:t>
            </w:r>
          </w:p>
        </w:tc>
      </w:tr>
      <w:tr w:rsidR="004455E4" w:rsidRPr="00236F08" w:rsidTr="004455E4">
        <w:trPr>
          <w:trHeight w:val="228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ГКОУ КО «Центр содействия семейному устройству и сопровождения», город  Калуга</w:t>
            </w:r>
          </w:p>
        </w:tc>
      </w:tr>
      <w:tr w:rsidR="004455E4" w:rsidRPr="00236F08" w:rsidTr="004455E4">
        <w:trPr>
          <w:trHeight w:val="37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ГКУ РС «Центр развития семейного устройства и социализации детей-сирот и детей, оставшихся без попечения родителей», Республика Саха (Якутия)</w:t>
            </w:r>
          </w:p>
        </w:tc>
      </w:tr>
      <w:tr w:rsidR="004455E4" w:rsidRPr="00236F08" w:rsidTr="004455E4">
        <w:trPr>
          <w:trHeight w:val="246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Хабаровского края, город Хабаровск</w:t>
            </w:r>
          </w:p>
        </w:tc>
      </w:tr>
      <w:tr w:rsidR="004455E4" w:rsidRPr="00236F08" w:rsidTr="004455E4">
        <w:trPr>
          <w:trHeight w:val="12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РОО содействия развитию социальной инициативы «Общество детям», город Москва</w:t>
            </w:r>
          </w:p>
        </w:tc>
      </w:tr>
      <w:tr w:rsidR="004455E4" w:rsidRPr="00236F08" w:rsidTr="004455E4">
        <w:trPr>
          <w:trHeight w:val="241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ГБОУ «Краевой психологический центр», город Ставрополь</w:t>
            </w:r>
          </w:p>
        </w:tc>
      </w:tr>
      <w:tr w:rsidR="004455E4" w:rsidRPr="00236F08" w:rsidTr="004455E4">
        <w:trPr>
          <w:trHeight w:val="182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Отдел опеки и попечительства по Ступинскому району Московской области</w:t>
            </w:r>
          </w:p>
        </w:tc>
      </w:tr>
      <w:tr w:rsidR="004455E4" w:rsidRPr="00236F08" w:rsidTr="004455E4">
        <w:trPr>
          <w:trHeight w:val="363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Отдел опеки и попечительства администрации МО «Вельский муниципальный район», город Вельск</w:t>
            </w:r>
          </w:p>
        </w:tc>
      </w:tr>
      <w:tr w:rsidR="004455E4" w:rsidRPr="00236F08" w:rsidTr="004455E4">
        <w:trPr>
          <w:trHeight w:val="239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ГКУ «Камешковский детский дом» город Камешково, Владимирская область</w:t>
            </w:r>
          </w:p>
        </w:tc>
      </w:tr>
      <w:tr w:rsidR="004455E4" w:rsidRPr="00236F08" w:rsidTr="004455E4">
        <w:trPr>
          <w:trHeight w:val="306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ГКОУ «Детский дом № 1», город Кострома</w:t>
            </w:r>
          </w:p>
        </w:tc>
      </w:tr>
      <w:tr w:rsidR="004455E4" w:rsidRPr="00236F08" w:rsidTr="004455E4">
        <w:trPr>
          <w:trHeight w:val="329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Департамент образования Кировской области, город Киров</w:t>
            </w:r>
          </w:p>
        </w:tc>
      </w:tr>
      <w:tr w:rsidR="004455E4" w:rsidRPr="00236F08" w:rsidTr="004455E4">
        <w:trPr>
          <w:trHeight w:val="431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ГБУ «СРЦ для несовершеннолетних «Хорошево-Мневники», город Москва</w:t>
            </w:r>
          </w:p>
        </w:tc>
      </w:tr>
      <w:tr w:rsidR="004455E4" w:rsidRPr="00236F08" w:rsidTr="004455E4">
        <w:trPr>
          <w:trHeight w:val="431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line="240" w:lineRule="auto"/>
              <w:ind w:right="328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</w:rPr>
              <w:t>ФГБОУ ВПО «Волгоградский государственный социально-педагогический университет», город Волгоград</w:t>
            </w:r>
          </w:p>
        </w:tc>
      </w:tr>
      <w:tr w:rsidR="004455E4" w:rsidRPr="00236F08" w:rsidTr="004455E4">
        <w:trPr>
          <w:trHeight w:val="431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line="240" w:lineRule="auto"/>
              <w:ind w:right="328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</w:rPr>
              <w:t>НОУ ВПО «Столичная финансово-гуманитарная академия», город Москва</w:t>
            </w:r>
          </w:p>
        </w:tc>
      </w:tr>
      <w:tr w:rsidR="004455E4" w:rsidRPr="00236F08" w:rsidTr="004455E4">
        <w:trPr>
          <w:trHeight w:val="431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line="240" w:lineRule="auto"/>
              <w:ind w:right="328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</w:rPr>
              <w:t>Институт труда и социального страхования  ФГБОУ ВПО «Российская академия народного хозяйства и государственной службы при Президенте Российской Федерации», город Москва</w:t>
            </w:r>
          </w:p>
        </w:tc>
      </w:tr>
      <w:tr w:rsidR="004455E4" w:rsidRPr="00236F08" w:rsidTr="004455E4">
        <w:trPr>
          <w:trHeight w:val="431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line="240" w:lineRule="auto"/>
              <w:ind w:right="328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</w:rPr>
              <w:t>ГОУ ВПО «Московский государственный областной университет», город  Москва</w:t>
            </w:r>
          </w:p>
        </w:tc>
      </w:tr>
      <w:tr w:rsidR="004455E4" w:rsidRPr="00236F08" w:rsidTr="004455E4">
        <w:trPr>
          <w:trHeight w:val="431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line="240" w:lineRule="auto"/>
              <w:ind w:right="328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</w:rPr>
              <w:t>НОУ ВПО «Московский психолого-социальный университет», город Москва</w:t>
            </w:r>
          </w:p>
        </w:tc>
      </w:tr>
      <w:tr w:rsidR="004455E4" w:rsidRPr="00236F08" w:rsidTr="004455E4">
        <w:trPr>
          <w:trHeight w:val="352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spacing w:line="240" w:lineRule="auto"/>
              <w:ind w:right="328"/>
              <w:contextualSpacing/>
              <w:rPr>
                <w:rFonts w:cs="Times New Roman"/>
              </w:rPr>
            </w:pPr>
            <w:r w:rsidRPr="00236F08">
              <w:rPr>
                <w:rFonts w:cs="Times New Roman"/>
                <w:bCs/>
              </w:rPr>
              <w:t xml:space="preserve">Одинцовское зональное объединение Областного центра сопровождения замещающих семей Московской области </w:t>
            </w:r>
            <w:r w:rsidRPr="00236F08">
              <w:rPr>
                <w:rFonts w:cs="Times New Roman"/>
              </w:rPr>
              <w:t xml:space="preserve"> ГОУ ВПО «Московский государственный областной социально-гуманитарный институт»</w:t>
            </w:r>
          </w:p>
        </w:tc>
      </w:tr>
      <w:tr w:rsidR="004455E4" w:rsidRPr="00236F08" w:rsidTr="004455E4">
        <w:trPr>
          <w:trHeight w:val="374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Орехово-Борисово Северное, город Москва</w:t>
            </w:r>
          </w:p>
        </w:tc>
      </w:tr>
      <w:tr w:rsidR="004455E4" w:rsidRPr="00236F08" w:rsidTr="004455E4">
        <w:trPr>
          <w:trHeight w:val="330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Социально-реабилитационный центр для несовершеннолетних ВАО, город Москва</w:t>
            </w:r>
          </w:p>
        </w:tc>
      </w:tr>
      <w:tr w:rsidR="004455E4" w:rsidRPr="00236F08" w:rsidTr="004455E4">
        <w:trPr>
          <w:trHeight w:val="318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Отдел опеки и попечительства Министерства образования Московской области по Коломенскому муниципальному району, город Коломна</w:t>
            </w:r>
          </w:p>
        </w:tc>
      </w:tr>
      <w:tr w:rsidR="004455E4" w:rsidRPr="00236F08" w:rsidTr="004455E4">
        <w:trPr>
          <w:trHeight w:val="351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 Министерства образования по Воскресенскому  муниципальному району, город Воскресенск</w:t>
            </w:r>
          </w:p>
        </w:tc>
      </w:tr>
      <w:tr w:rsidR="004455E4" w:rsidRPr="00236F08" w:rsidTr="004455E4">
        <w:trPr>
          <w:trHeight w:val="340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ГБОУ Владимирской  области «Центр усыновления и опеки», город Владимир</w:t>
            </w:r>
          </w:p>
        </w:tc>
      </w:tr>
      <w:tr w:rsidR="004455E4" w:rsidRPr="00236F08" w:rsidTr="004455E4">
        <w:trPr>
          <w:trHeight w:val="340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Благотворительный фонд «Надежда», город  Владимир</w:t>
            </w:r>
          </w:p>
        </w:tc>
      </w:tr>
      <w:tr w:rsidR="004455E4" w:rsidRPr="00236F08" w:rsidTr="004455E4">
        <w:trPr>
          <w:trHeight w:val="20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Отдел охраны прав несовершеннолетних комитет по образованию администрации, город Мурманск</w:t>
            </w:r>
          </w:p>
        </w:tc>
      </w:tr>
      <w:tr w:rsidR="004455E4" w:rsidRPr="00236F08" w:rsidTr="004455E4">
        <w:trPr>
          <w:trHeight w:val="201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ГБОУ «Детский дом № 59», город Москва</w:t>
            </w:r>
          </w:p>
        </w:tc>
      </w:tr>
      <w:tr w:rsidR="004455E4" w:rsidRPr="00236F08" w:rsidTr="004455E4">
        <w:trPr>
          <w:trHeight w:val="249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Западное Дегунино, город Москва</w:t>
            </w:r>
          </w:p>
        </w:tc>
      </w:tr>
      <w:tr w:rsidR="004455E4" w:rsidRPr="00236F08" w:rsidTr="004455E4">
        <w:trPr>
          <w:trHeight w:val="386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ГКУ «Детский дом-интернат для умственно отсталых детей № 21» департамента социальной защиты населения, город Москва</w:t>
            </w:r>
          </w:p>
        </w:tc>
      </w:tr>
      <w:tr w:rsidR="004455E4" w:rsidRPr="00236F08" w:rsidTr="004455E4">
        <w:trPr>
          <w:trHeight w:val="366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Министерство образования Оренбургской области, город Оренбург</w:t>
            </w:r>
          </w:p>
        </w:tc>
      </w:tr>
      <w:tr w:rsidR="004455E4" w:rsidRPr="00236F08" w:rsidTr="004455E4">
        <w:trPr>
          <w:trHeight w:val="589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ГБОУ города Москвы Центр психолого-медико-социального сопровождения, город Москва</w:t>
            </w:r>
          </w:p>
        </w:tc>
      </w:tr>
      <w:tr w:rsidR="004455E4" w:rsidRPr="00236F08" w:rsidTr="004455E4">
        <w:trPr>
          <w:trHeight w:val="37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ФГБУ «Нижегородский НИИ детской гастроэнтерологии», город Нижний Новгород</w:t>
            </w:r>
          </w:p>
        </w:tc>
      </w:tr>
      <w:tr w:rsidR="004455E4" w:rsidRPr="00236F08" w:rsidTr="004455E4">
        <w:trPr>
          <w:trHeight w:val="210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ФГУП «Государственный научно-исследовательский институт особо чистых биопрепаратов», город Санкт-Петербург</w:t>
            </w:r>
          </w:p>
        </w:tc>
      </w:tr>
      <w:tr w:rsidR="004455E4" w:rsidRPr="00236F08" w:rsidTr="004455E4">
        <w:trPr>
          <w:trHeight w:val="301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ГБУЗ «Городская детская клиническая больница № 13 им. Н. Ф. Филатова», город Москва</w:t>
            </w:r>
          </w:p>
        </w:tc>
      </w:tr>
      <w:tr w:rsidR="004455E4" w:rsidRPr="00236F08" w:rsidTr="004455E4">
        <w:trPr>
          <w:trHeight w:val="31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ФГБУ «НИИ клинической иммунологии» СО РАМН, город Новосибирск</w:t>
            </w:r>
          </w:p>
        </w:tc>
      </w:tr>
      <w:tr w:rsidR="004455E4" w:rsidRPr="00236F08" w:rsidTr="004455E4">
        <w:trPr>
          <w:trHeight w:val="207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ФГБУ «НИИ молекулярной биологии и биофизики» СО РАМН, город  Новосибирск</w:t>
            </w:r>
          </w:p>
        </w:tc>
      </w:tr>
      <w:tr w:rsidR="004455E4" w:rsidRPr="00236F08" w:rsidTr="004455E4">
        <w:trPr>
          <w:trHeight w:val="25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 xml:space="preserve">Нижегородский институт управления – филиал </w:t>
            </w:r>
            <w:r w:rsidRPr="00236F08">
              <w:rPr>
                <w:rFonts w:ascii="Times New Roman" w:hAnsi="Times New Roman"/>
              </w:rPr>
              <w:t>ФГБОУ ВПО «Российская академия народного хозяйства и государственной службы при Президенте Российской Федерации»</w:t>
            </w:r>
            <w:r w:rsidRPr="00236F08">
              <w:rPr>
                <w:rFonts w:ascii="Times New Roman" w:hAnsi="Times New Roman"/>
                <w:sz w:val="24"/>
                <w:szCs w:val="24"/>
              </w:rPr>
              <w:t>, город Нижний Новгород</w:t>
            </w:r>
          </w:p>
        </w:tc>
      </w:tr>
      <w:tr w:rsidR="004455E4" w:rsidRPr="00236F08" w:rsidTr="004455E4">
        <w:trPr>
          <w:trHeight w:val="16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ЗАО «Сандоз», город Москва</w:t>
            </w:r>
          </w:p>
        </w:tc>
      </w:tr>
      <w:tr w:rsidR="004455E4" w:rsidRPr="00236F08" w:rsidTr="004455E4">
        <w:trPr>
          <w:trHeight w:val="483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БУЗ Воронежской области «Воронежский областной центр по профилактике и борьбе со СПИД и инфекционными заболеваниями»,  город Воронеж</w:t>
            </w:r>
          </w:p>
        </w:tc>
      </w:tr>
      <w:tr w:rsidR="004455E4" w:rsidRPr="00236F08" w:rsidTr="004455E4">
        <w:trPr>
          <w:trHeight w:val="28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ГБУЗ Нижегородской области «Детская городская клиническая больница №1», город Нижний Новгород</w:t>
            </w:r>
          </w:p>
        </w:tc>
      </w:tr>
      <w:tr w:rsidR="004455E4" w:rsidRPr="00236F08" w:rsidTr="004455E4">
        <w:trPr>
          <w:trHeight w:val="300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ГУЗ «Областной центр по профилактике и борьбе со СПИД и инфекционными заболеваниями», Ульяновск</w:t>
            </w:r>
          </w:p>
        </w:tc>
      </w:tr>
      <w:tr w:rsidR="004455E4" w:rsidRPr="00236F08" w:rsidTr="004455E4">
        <w:trPr>
          <w:trHeight w:val="22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Норд-вест Хелль</w:t>
            </w:r>
          </w:p>
        </w:tc>
      </w:tr>
      <w:tr w:rsidR="004455E4" w:rsidRPr="00236F08" w:rsidTr="004455E4">
        <w:trPr>
          <w:trHeight w:val="19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ГБОУ ВПО «Тверская государственная медицинская академия», город Тверь</w:t>
            </w:r>
          </w:p>
        </w:tc>
      </w:tr>
      <w:tr w:rsidR="004455E4" w:rsidRPr="00236F08" w:rsidTr="004455E4">
        <w:trPr>
          <w:trHeight w:val="649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МОУ «Удельнинский специальный (коррекционный) детский дом для детей-сирот и детей, оставшихся без попечения родителей», город Раменское</w:t>
            </w:r>
          </w:p>
        </w:tc>
      </w:tr>
      <w:tr w:rsidR="004455E4" w:rsidRPr="00236F08" w:rsidTr="004455E4">
        <w:trPr>
          <w:trHeight w:val="25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МЛПУ «Городская клиническая больница № 39», город Нижний Новгород</w:t>
            </w:r>
          </w:p>
        </w:tc>
      </w:tr>
      <w:tr w:rsidR="004455E4" w:rsidRPr="00236F08" w:rsidTr="004455E4">
        <w:trPr>
          <w:trHeight w:val="31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bCs/>
                <w:sz w:val="24"/>
                <w:szCs w:val="24"/>
              </w:rPr>
              <w:t xml:space="preserve">Ступинское зональное объединение Областного центра сопровождения замещающих семей Московской области </w:t>
            </w:r>
            <w:r w:rsidRPr="00236F08">
              <w:rPr>
                <w:rFonts w:ascii="Times New Roman" w:hAnsi="Times New Roman"/>
                <w:sz w:val="24"/>
                <w:szCs w:val="24"/>
              </w:rPr>
              <w:t xml:space="preserve"> ГОУ ВПО «Московский государственный областной социально-гуманитарный институт»</w:t>
            </w:r>
          </w:p>
        </w:tc>
      </w:tr>
      <w:tr w:rsidR="004455E4" w:rsidRPr="00236F08" w:rsidTr="004455E4">
        <w:trPr>
          <w:trHeight w:val="19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ГБУ Владимирской области «Центр усыновления и опеки», город Владимир</w:t>
            </w:r>
          </w:p>
        </w:tc>
      </w:tr>
      <w:tr w:rsidR="004455E4" w:rsidRPr="00236F08" w:rsidTr="004455E4">
        <w:trPr>
          <w:trHeight w:val="22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ГБУ города Москвы «Центр содействия семейному воспитанию «Наш дом», город Москва</w:t>
            </w:r>
          </w:p>
        </w:tc>
      </w:tr>
      <w:tr w:rsidR="004455E4" w:rsidRPr="00236F08" w:rsidTr="004455E4">
        <w:trPr>
          <w:trHeight w:val="353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МОУ «Центр психолого-медико-социального сопровождения «Доверие», город  Ярославль</w:t>
            </w:r>
          </w:p>
        </w:tc>
      </w:tr>
      <w:tr w:rsidR="004455E4" w:rsidRPr="00236F08" w:rsidTr="004455E4">
        <w:trPr>
          <w:trHeight w:val="16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 xml:space="preserve">ГБОУ для детей-сирот </w:t>
            </w:r>
          </w:p>
          <w:p w:rsidR="00A12E1C" w:rsidRPr="00236F08" w:rsidRDefault="00A12E1C" w:rsidP="00D72C0D">
            <w:pPr>
              <w:pStyle w:val="afd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F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6F08">
              <w:rPr>
                <w:rFonts w:ascii="Times New Roman" w:hAnsi="Times New Roman"/>
                <w:sz w:val="24"/>
                <w:szCs w:val="24"/>
              </w:rPr>
              <w:t xml:space="preserve">и детей, оставшихся без попечения родителей </w:t>
            </w:r>
          </w:p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6F08">
              <w:rPr>
                <w:rFonts w:ascii="Times New Roman" w:hAnsi="Times New Roman"/>
                <w:sz w:val="24"/>
                <w:szCs w:val="24"/>
              </w:rPr>
              <w:t>«Салтыковский детский дом», город Железнодорожный</w:t>
            </w:r>
          </w:p>
        </w:tc>
      </w:tr>
      <w:tr w:rsidR="004455E4" w:rsidRPr="00236F08" w:rsidTr="004455E4">
        <w:trPr>
          <w:trHeight w:val="135"/>
        </w:trPr>
        <w:tc>
          <w:tcPr>
            <w:tcW w:w="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numPr>
                <w:ilvl w:val="0"/>
                <w:numId w:val="3"/>
              </w:numPr>
              <w:snapToGrid w:val="0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12E1C" w:rsidRPr="00236F08" w:rsidRDefault="00A12E1C" w:rsidP="00D72C0D">
            <w:pPr>
              <w:pStyle w:val="afd"/>
              <w:contextualSpacing/>
              <w:rPr>
                <w:rFonts w:ascii="Times New Roman" w:hAnsi="Times New Roman"/>
              </w:rPr>
            </w:pPr>
            <w:r w:rsidRPr="00236F08">
              <w:rPr>
                <w:rFonts w:ascii="Times New Roman" w:hAnsi="Times New Roman"/>
                <w:sz w:val="24"/>
                <w:szCs w:val="24"/>
              </w:rPr>
              <w:t>ГБОУ ВПО «Нижегородская государственная медицинская академия», город Нижний Новгород</w:t>
            </w:r>
          </w:p>
        </w:tc>
      </w:tr>
    </w:tbl>
    <w:p w:rsidR="00A12E1C" w:rsidRPr="00236F08" w:rsidRDefault="00A12E1C" w:rsidP="00D72C0D">
      <w:pPr>
        <w:spacing w:after="0" w:line="240" w:lineRule="auto"/>
        <w:contextualSpacing/>
        <w:rPr>
          <w:rFonts w:cs="Times New Roman"/>
          <w:sz w:val="20"/>
          <w:szCs w:val="20"/>
        </w:rPr>
      </w:pPr>
    </w:p>
    <w:p w:rsidR="00A12E1C" w:rsidRPr="00236F08" w:rsidRDefault="00A12E1C" w:rsidP="00D72C0D">
      <w:pPr>
        <w:spacing w:after="0" w:line="240" w:lineRule="auto"/>
        <w:contextualSpacing/>
        <w:rPr>
          <w:rFonts w:cs="Times New Roman"/>
          <w:szCs w:val="24"/>
        </w:rPr>
      </w:pPr>
    </w:p>
    <w:p w:rsidR="0005121A" w:rsidRPr="00236F08" w:rsidRDefault="0005121A" w:rsidP="00D72C0D">
      <w:pPr>
        <w:spacing w:after="0" w:line="240" w:lineRule="auto"/>
        <w:contextualSpacing/>
        <w:jc w:val="center"/>
        <w:rPr>
          <w:rFonts w:cs="Times New Roman"/>
        </w:rPr>
      </w:pPr>
    </w:p>
    <w:sectPr w:rsidR="0005121A" w:rsidRPr="00236F08" w:rsidSect="00121CD5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1134" w:right="567" w:bottom="1647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40" w:rsidRDefault="00513440">
      <w:pPr>
        <w:spacing w:after="0" w:line="240" w:lineRule="auto"/>
      </w:pPr>
      <w:r>
        <w:separator/>
      </w:r>
    </w:p>
  </w:endnote>
  <w:endnote w:type="continuationSeparator" w:id="0">
    <w:p w:rsidR="00513440" w:rsidRDefault="00513440">
      <w:pPr>
        <w:spacing w:after="0" w:line="240" w:lineRule="auto"/>
      </w:pPr>
      <w:r>
        <w:continuationSeparator/>
      </w:r>
    </w:p>
  </w:endnote>
  <w:endnote w:id="1">
    <w:p w:rsidR="00A81EB9" w:rsidRDefault="00A81EB9">
      <w:pPr>
        <w:pStyle w:val="af9"/>
      </w:pPr>
      <w:r>
        <w:rPr>
          <w:rStyle w:val="af0"/>
        </w:rPr>
        <w:endnoteRef/>
      </w:r>
      <w:r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:rsidR="00A81EB9" w:rsidRDefault="00A81EB9">
      <w:pPr>
        <w:pStyle w:val="af9"/>
      </w:pPr>
      <w:r>
        <w:rPr>
          <w:rStyle w:val="af0"/>
        </w:rPr>
        <w:endnoteRef/>
      </w:r>
      <w:r>
        <w:t xml:space="preserve"> </w:t>
      </w:r>
      <w:r w:rsidRPr="00783A11">
        <w:t>Общероссийский классификатор видов экономической деятельности</w:t>
      </w:r>
    </w:p>
  </w:endnote>
  <w:endnote w:id="3">
    <w:p w:rsidR="00A81EB9" w:rsidRDefault="00A81EB9">
      <w:pPr>
        <w:pStyle w:val="af9"/>
      </w:pPr>
      <w:r>
        <w:rPr>
          <w:rStyle w:val="af0"/>
        </w:rPr>
        <w:endnoteRef/>
      </w:r>
      <w:r>
        <w:t xml:space="preserve"> Статьи </w:t>
      </w:r>
      <w:r w:rsidRPr="00773CFC">
        <w:t>331, 351.1</w:t>
      </w:r>
      <w:r>
        <w:t xml:space="preserve"> </w:t>
      </w:r>
      <w:r w:rsidRPr="00773CFC">
        <w:t>Трудово</w:t>
      </w:r>
      <w:r>
        <w:t>го</w:t>
      </w:r>
      <w:r w:rsidRPr="00773CFC">
        <w:t xml:space="preserve"> кодекс</w:t>
      </w:r>
      <w:r>
        <w:t>а</w:t>
      </w:r>
      <w:r w:rsidRPr="00773CFC">
        <w:t xml:space="preserve"> Российской Федерации от 30 декабря 2001 г. № </w:t>
      </w:r>
      <w:r w:rsidRPr="009C2052">
        <w:t xml:space="preserve">197-ФЗ </w:t>
      </w:r>
      <w:r w:rsidRPr="009C2052">
        <w:rPr>
          <w:bCs/>
        </w:rPr>
        <w:t>(</w:t>
      </w:r>
      <w:r w:rsidRPr="009C2052">
        <w:t xml:space="preserve">Собрание законодательства Российской Федерации, 2002, № 1, ст. 308, 2010, № 52, ст. 7002, 2013, № 27, ст. 3477, 2014, № 52, </w:t>
      </w:r>
      <w:r>
        <w:br/>
      </w:r>
      <w:r w:rsidRPr="009C2052">
        <w:t>ст. 7554, 2015, № 1, ст. 42).</w:t>
      </w:r>
    </w:p>
  </w:endnote>
  <w:endnote w:id="4">
    <w:p w:rsidR="00A81EB9" w:rsidRDefault="00A81EB9">
      <w:pPr>
        <w:pStyle w:val="af9"/>
      </w:pPr>
      <w:r>
        <w:rPr>
          <w:rStyle w:val="af0"/>
        </w:rPr>
        <w:endnoteRef/>
      </w:r>
      <w:r>
        <w:t xml:space="preserve"> </w:t>
      </w:r>
      <w:r w:rsidRPr="000426C4">
        <w:t>Переч</w:t>
      </w:r>
      <w:r>
        <w:t>ень</w:t>
      </w:r>
      <w:r w:rsidRPr="000426C4"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 Правительства РФ от 28.04.1993 N 377 "О реализации Закона Российской Федерации "О психиатрической помощи и гарантиях прав граждан при ее оказании"</w:t>
      </w:r>
    </w:p>
  </w:endnote>
  <w:endnote w:id="5">
    <w:p w:rsidR="00A81EB9" w:rsidRDefault="00A81EB9">
      <w:pPr>
        <w:pStyle w:val="af9"/>
      </w:pPr>
      <w:r>
        <w:rPr>
          <w:rStyle w:val="af0"/>
        </w:rPr>
        <w:endnoteRef/>
      </w:r>
      <w:r>
        <w:t xml:space="preserve"> </w:t>
      </w:r>
      <w:r w:rsidRPr="00773CFC">
        <w:t>Общероссийский классификатор профессий рабочих, должностей служащих и тарифных разрядов.</w:t>
      </w:r>
    </w:p>
  </w:endnote>
  <w:endnote w:id="6">
    <w:p w:rsidR="00A81EB9" w:rsidRDefault="00A81EB9">
      <w:pPr>
        <w:pStyle w:val="af9"/>
      </w:pPr>
      <w:r>
        <w:rPr>
          <w:rStyle w:val="af0"/>
        </w:rPr>
        <w:endnoteRef/>
      </w:r>
      <w:r>
        <w:t xml:space="preserve"> </w:t>
      </w:r>
      <w:r w:rsidRPr="00773CFC"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832027"/>
      <w:docPartObj>
        <w:docPartGallery w:val="Page Numbers (Bottom of Page)"/>
        <w:docPartUnique/>
      </w:docPartObj>
    </w:sdtPr>
    <w:sdtContent>
      <w:p w:rsidR="00A81EB9" w:rsidRDefault="00A81EB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3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EB9" w:rsidRDefault="00A81EB9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B9" w:rsidRDefault="00A81EB9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B9" w:rsidRDefault="00A81EB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40" w:rsidRDefault="00513440">
      <w:pPr>
        <w:spacing w:after="0" w:line="240" w:lineRule="auto"/>
      </w:pPr>
      <w:r>
        <w:separator/>
      </w:r>
    </w:p>
  </w:footnote>
  <w:footnote w:type="continuationSeparator" w:id="0">
    <w:p w:rsidR="00513440" w:rsidRDefault="00513440">
      <w:pPr>
        <w:spacing w:after="0" w:line="240" w:lineRule="auto"/>
      </w:pPr>
      <w:r>
        <w:continuationSeparator/>
      </w:r>
    </w:p>
  </w:footnote>
  <w:footnote w:id="1">
    <w:p w:rsidR="00A81EB9" w:rsidRDefault="00A81EB9">
      <w:pPr>
        <w:pStyle w:val="af7"/>
      </w:pPr>
      <w:r>
        <w:rPr>
          <w:rStyle w:val="af1"/>
        </w:rPr>
        <w:footnoteRef/>
      </w:r>
      <w:r>
        <w:t xml:space="preserve"> </w:t>
      </w:r>
      <w:r w:rsidRPr="00F60B29">
        <w:rPr>
          <w:sz w:val="24"/>
          <w:szCs w:val="24"/>
        </w:rPr>
        <w:t>Возможное уточнение названия – «Специалист по социальной реабилитации и абилитации»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B9" w:rsidRDefault="00A81EB9">
    <w:pPr>
      <w:pStyle w:val="afb"/>
      <w:jc w:val="center"/>
      <w:rPr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150" cy="43370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433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EB9" w:rsidRDefault="00A81EB9">
                          <w:pPr>
                            <w:pStyle w:val="af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8633E4">
                            <w:rPr>
                              <w:rStyle w:val="ad"/>
                              <w:noProof/>
                            </w:rPr>
                            <w:t>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  <w:p w:rsidR="00A81EB9" w:rsidRDefault="00A81EB9">
                          <w:pPr>
                            <w:pStyle w:val="af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.5pt;height:34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" stroked="f">
              <v:fill opacity="0"/>
              <v:textbox inset="0,0,0,0">
                <w:txbxContent>
                  <w:p w:rsidR="00A81EB9" w:rsidRDefault="00A81EB9">
                    <w:pPr>
                      <w:pStyle w:val="af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8633E4">
                      <w:rPr>
                        <w:rStyle w:val="ad"/>
                        <w:noProof/>
                      </w:rPr>
                      <w:t>2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  <w:p w:rsidR="00A81EB9" w:rsidRDefault="00A81EB9">
                    <w:pPr>
                      <w:pStyle w:val="af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B9" w:rsidRDefault="00A81EB9">
    <w:pPr>
      <w:pStyle w:val="afb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B9" w:rsidRDefault="00A81EB9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B9" w:rsidRDefault="00A81EB9">
    <w:pPr>
      <w:pStyle w:val="afb"/>
      <w:jc w:val="center"/>
      <w:rPr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150" cy="43370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433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EB9" w:rsidRDefault="00A81EB9">
                          <w:pPr>
                            <w:pStyle w:val="af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</w:rPr>
                            <w:t>26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  <w:p w:rsidR="00A81EB9" w:rsidRDefault="00A81EB9">
                          <w:pPr>
                            <w:pStyle w:val="af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.05pt;width:4.5pt;height:34.1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" stroked="f">
              <v:fill opacity="0"/>
              <v:textbox inset="0,0,0,0">
                <w:txbxContent>
                  <w:p w:rsidR="00A81EB9" w:rsidRDefault="00A81EB9">
                    <w:pPr>
                      <w:pStyle w:val="af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>
                      <w:rPr>
                        <w:rStyle w:val="ad"/>
                      </w:rPr>
                      <w:t>26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  <w:p w:rsidR="00A81EB9" w:rsidRDefault="00A81EB9">
                    <w:pPr>
                      <w:pStyle w:val="af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B9" w:rsidRDefault="00A81EB9">
    <w:pPr>
      <w:pStyle w:val="afb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B9" w:rsidRDefault="00A81EB9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B9" w:rsidRDefault="00A81EB9">
    <w:pPr>
      <w:pStyle w:val="afb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B9" w:rsidRDefault="00A81EB9">
    <w:pPr>
      <w:pStyle w:val="afb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8633E4">
      <w:rPr>
        <w:rStyle w:val="ad"/>
        <w:noProof/>
      </w:rPr>
      <w:t>4</w:t>
    </w:r>
    <w:r>
      <w:rPr>
        <w:rStyle w:val="a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74753E3"/>
    <w:multiLevelType w:val="hybridMultilevel"/>
    <w:tmpl w:val="EAE0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1A"/>
    <w:rsid w:val="00001976"/>
    <w:rsid w:val="000426C4"/>
    <w:rsid w:val="00046718"/>
    <w:rsid w:val="0005121A"/>
    <w:rsid w:val="00073822"/>
    <w:rsid w:val="000C35C1"/>
    <w:rsid w:val="000D77DE"/>
    <w:rsid w:val="000F5FF2"/>
    <w:rsid w:val="00121CD5"/>
    <w:rsid w:val="001226AA"/>
    <w:rsid w:val="001244F6"/>
    <w:rsid w:val="00131BB5"/>
    <w:rsid w:val="00185908"/>
    <w:rsid w:val="001961A4"/>
    <w:rsid w:val="001A3F0B"/>
    <w:rsid w:val="001F3ED5"/>
    <w:rsid w:val="002077A3"/>
    <w:rsid w:val="00217AD1"/>
    <w:rsid w:val="0023197C"/>
    <w:rsid w:val="00236F08"/>
    <w:rsid w:val="00254C54"/>
    <w:rsid w:val="0028222D"/>
    <w:rsid w:val="002A427C"/>
    <w:rsid w:val="002A4775"/>
    <w:rsid w:val="002C220D"/>
    <w:rsid w:val="002D7BE1"/>
    <w:rsid w:val="002E53E5"/>
    <w:rsid w:val="00382925"/>
    <w:rsid w:val="003B1AB3"/>
    <w:rsid w:val="003D073B"/>
    <w:rsid w:val="0040436D"/>
    <w:rsid w:val="00416EA7"/>
    <w:rsid w:val="004455E4"/>
    <w:rsid w:val="004510C5"/>
    <w:rsid w:val="00473633"/>
    <w:rsid w:val="004A004C"/>
    <w:rsid w:val="004D06CF"/>
    <w:rsid w:val="00513440"/>
    <w:rsid w:val="00552183"/>
    <w:rsid w:val="005A0348"/>
    <w:rsid w:val="005B069B"/>
    <w:rsid w:val="005F1EB0"/>
    <w:rsid w:val="00605A96"/>
    <w:rsid w:val="0067096C"/>
    <w:rsid w:val="006C0D5C"/>
    <w:rsid w:val="006D0EA1"/>
    <w:rsid w:val="006D3529"/>
    <w:rsid w:val="0072295F"/>
    <w:rsid w:val="00747F29"/>
    <w:rsid w:val="0079107E"/>
    <w:rsid w:val="007A17B5"/>
    <w:rsid w:val="007F745E"/>
    <w:rsid w:val="0083514E"/>
    <w:rsid w:val="00853045"/>
    <w:rsid w:val="008633E4"/>
    <w:rsid w:val="00866D41"/>
    <w:rsid w:val="00880F4E"/>
    <w:rsid w:val="009020EA"/>
    <w:rsid w:val="00911541"/>
    <w:rsid w:val="009331D9"/>
    <w:rsid w:val="00987A3B"/>
    <w:rsid w:val="009B41E1"/>
    <w:rsid w:val="009C6F5E"/>
    <w:rsid w:val="009E6615"/>
    <w:rsid w:val="00A058FD"/>
    <w:rsid w:val="00A07238"/>
    <w:rsid w:val="00A12E1C"/>
    <w:rsid w:val="00A81EB9"/>
    <w:rsid w:val="00AC248D"/>
    <w:rsid w:val="00AC724C"/>
    <w:rsid w:val="00AD0F71"/>
    <w:rsid w:val="00AF6A50"/>
    <w:rsid w:val="00B072C0"/>
    <w:rsid w:val="00B21CF7"/>
    <w:rsid w:val="00B558BC"/>
    <w:rsid w:val="00B63402"/>
    <w:rsid w:val="00B716F7"/>
    <w:rsid w:val="00B80DCA"/>
    <w:rsid w:val="00BE0E7D"/>
    <w:rsid w:val="00C408AC"/>
    <w:rsid w:val="00C63399"/>
    <w:rsid w:val="00C76B3B"/>
    <w:rsid w:val="00CA4935"/>
    <w:rsid w:val="00CF66F5"/>
    <w:rsid w:val="00CF77E0"/>
    <w:rsid w:val="00D17422"/>
    <w:rsid w:val="00D22669"/>
    <w:rsid w:val="00D5232F"/>
    <w:rsid w:val="00D54408"/>
    <w:rsid w:val="00D72C0D"/>
    <w:rsid w:val="00E4337B"/>
    <w:rsid w:val="00E72954"/>
    <w:rsid w:val="00EA441E"/>
    <w:rsid w:val="00EB00C4"/>
    <w:rsid w:val="00ED5686"/>
    <w:rsid w:val="00F14646"/>
    <w:rsid w:val="00F240D7"/>
    <w:rsid w:val="00F24E3B"/>
    <w:rsid w:val="00F44C9B"/>
    <w:rsid w:val="00F60B29"/>
    <w:rsid w:val="00F74AC4"/>
    <w:rsid w:val="00F97C9A"/>
    <w:rsid w:val="00FA3FA3"/>
    <w:rsid w:val="00FC54D3"/>
    <w:rsid w:val="00FF58CA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B30EA1"/>
  <w15:docId w15:val="{E4280A00-D8F3-4BE1-B718-12CBE3F7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D5"/>
    <w:pPr>
      <w:suppressAutoHyphens/>
      <w:spacing w:after="200" w:line="276" w:lineRule="auto"/>
    </w:pPr>
    <w:rPr>
      <w:rFonts w:cs="Calibri"/>
      <w:sz w:val="24"/>
      <w:szCs w:val="22"/>
      <w:lang w:eastAsia="zh-CN"/>
    </w:rPr>
  </w:style>
  <w:style w:type="paragraph" w:styleId="1">
    <w:name w:val="heading 1"/>
    <w:basedOn w:val="a"/>
    <w:next w:val="a"/>
    <w:qFormat/>
    <w:rsid w:val="00121CD5"/>
    <w:pPr>
      <w:numPr>
        <w:numId w:val="2"/>
      </w:num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121CD5"/>
    <w:pPr>
      <w:numPr>
        <w:ilvl w:val="1"/>
        <w:numId w:val="2"/>
      </w:numPr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qFormat/>
    <w:rsid w:val="00121CD5"/>
    <w:pPr>
      <w:numPr>
        <w:ilvl w:val="2"/>
        <w:numId w:val="2"/>
      </w:numPr>
      <w:spacing w:before="200" w:after="0" w:line="264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qFormat/>
    <w:rsid w:val="00121CD5"/>
    <w:pPr>
      <w:numPr>
        <w:ilvl w:val="3"/>
        <w:numId w:val="2"/>
      </w:num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qFormat/>
    <w:rsid w:val="00121CD5"/>
    <w:pPr>
      <w:numPr>
        <w:ilvl w:val="4"/>
        <w:numId w:val="2"/>
      </w:num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basedOn w:val="a"/>
    <w:next w:val="a"/>
    <w:qFormat/>
    <w:rsid w:val="00121CD5"/>
    <w:pPr>
      <w:numPr>
        <w:ilvl w:val="5"/>
        <w:numId w:val="2"/>
      </w:numPr>
      <w:spacing w:after="0" w:line="264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basedOn w:val="a"/>
    <w:next w:val="a"/>
    <w:qFormat/>
    <w:rsid w:val="00121CD5"/>
    <w:pPr>
      <w:numPr>
        <w:ilvl w:val="6"/>
        <w:numId w:val="2"/>
      </w:num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basedOn w:val="a"/>
    <w:next w:val="a"/>
    <w:qFormat/>
    <w:rsid w:val="00121CD5"/>
    <w:pPr>
      <w:numPr>
        <w:ilvl w:val="7"/>
        <w:numId w:val="2"/>
      </w:num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"/>
    <w:next w:val="a"/>
    <w:qFormat/>
    <w:rsid w:val="00121CD5"/>
    <w:pPr>
      <w:numPr>
        <w:ilvl w:val="8"/>
        <w:numId w:val="2"/>
      </w:num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1CD5"/>
  </w:style>
  <w:style w:type="character" w:customStyle="1" w:styleId="WW8Num1z1">
    <w:name w:val="WW8Num1z1"/>
    <w:rsid w:val="00121CD5"/>
  </w:style>
  <w:style w:type="character" w:customStyle="1" w:styleId="WW8Num1z2">
    <w:name w:val="WW8Num1z2"/>
    <w:rsid w:val="00121CD5"/>
  </w:style>
  <w:style w:type="character" w:customStyle="1" w:styleId="WW8Num1z3">
    <w:name w:val="WW8Num1z3"/>
    <w:rsid w:val="00121CD5"/>
  </w:style>
  <w:style w:type="character" w:customStyle="1" w:styleId="WW8Num1z4">
    <w:name w:val="WW8Num1z4"/>
    <w:rsid w:val="00121CD5"/>
  </w:style>
  <w:style w:type="character" w:customStyle="1" w:styleId="WW8Num1z5">
    <w:name w:val="WW8Num1z5"/>
    <w:rsid w:val="00121CD5"/>
  </w:style>
  <w:style w:type="character" w:customStyle="1" w:styleId="WW8Num1z6">
    <w:name w:val="WW8Num1z6"/>
    <w:rsid w:val="00121CD5"/>
  </w:style>
  <w:style w:type="character" w:customStyle="1" w:styleId="WW8Num1z7">
    <w:name w:val="WW8Num1z7"/>
    <w:rsid w:val="00121CD5"/>
  </w:style>
  <w:style w:type="character" w:customStyle="1" w:styleId="WW8Num1z8">
    <w:name w:val="WW8Num1z8"/>
    <w:rsid w:val="00121CD5"/>
  </w:style>
  <w:style w:type="character" w:customStyle="1" w:styleId="WW8Num2z0">
    <w:name w:val="WW8Num2z0"/>
    <w:rsid w:val="00121CD5"/>
  </w:style>
  <w:style w:type="character" w:customStyle="1" w:styleId="WW8Num2z1">
    <w:name w:val="WW8Num2z1"/>
    <w:rsid w:val="00121CD5"/>
  </w:style>
  <w:style w:type="character" w:customStyle="1" w:styleId="WW8Num2z2">
    <w:name w:val="WW8Num2z2"/>
    <w:rsid w:val="00121CD5"/>
  </w:style>
  <w:style w:type="character" w:customStyle="1" w:styleId="WW8Num2z3">
    <w:name w:val="WW8Num2z3"/>
    <w:rsid w:val="00121CD5"/>
  </w:style>
  <w:style w:type="character" w:customStyle="1" w:styleId="WW8Num2z4">
    <w:name w:val="WW8Num2z4"/>
    <w:rsid w:val="00121CD5"/>
  </w:style>
  <w:style w:type="character" w:customStyle="1" w:styleId="WW8Num2z5">
    <w:name w:val="WW8Num2z5"/>
    <w:rsid w:val="00121CD5"/>
  </w:style>
  <w:style w:type="character" w:customStyle="1" w:styleId="WW8Num2z6">
    <w:name w:val="WW8Num2z6"/>
    <w:rsid w:val="00121CD5"/>
  </w:style>
  <w:style w:type="character" w:customStyle="1" w:styleId="WW8Num2z7">
    <w:name w:val="WW8Num2z7"/>
    <w:rsid w:val="00121CD5"/>
  </w:style>
  <w:style w:type="character" w:customStyle="1" w:styleId="WW8Num2z8">
    <w:name w:val="WW8Num2z8"/>
    <w:rsid w:val="00121CD5"/>
  </w:style>
  <w:style w:type="character" w:customStyle="1" w:styleId="WW8Num3z0">
    <w:name w:val="WW8Num3z0"/>
    <w:rsid w:val="00121CD5"/>
  </w:style>
  <w:style w:type="character" w:customStyle="1" w:styleId="WW8Num4z0">
    <w:name w:val="WW8Num4z0"/>
    <w:rsid w:val="00121CD5"/>
  </w:style>
  <w:style w:type="character" w:customStyle="1" w:styleId="WW8Num5z0">
    <w:name w:val="WW8Num5z0"/>
    <w:rsid w:val="00121CD5"/>
    <w:rPr>
      <w:rFonts w:ascii="Symbol" w:hAnsi="Symbol" w:cs="Symbol"/>
    </w:rPr>
  </w:style>
  <w:style w:type="character" w:customStyle="1" w:styleId="WW8Num6z0">
    <w:name w:val="WW8Num6z0"/>
    <w:rsid w:val="00121CD5"/>
    <w:rPr>
      <w:rFonts w:ascii="Symbol" w:hAnsi="Symbol" w:cs="Symbol"/>
    </w:rPr>
  </w:style>
  <w:style w:type="character" w:customStyle="1" w:styleId="WW8Num7z0">
    <w:name w:val="WW8Num7z0"/>
    <w:rsid w:val="00121CD5"/>
    <w:rPr>
      <w:rFonts w:ascii="Symbol" w:hAnsi="Symbol" w:cs="Symbol"/>
    </w:rPr>
  </w:style>
  <w:style w:type="character" w:customStyle="1" w:styleId="WW8Num8z0">
    <w:name w:val="WW8Num8z0"/>
    <w:rsid w:val="00121CD5"/>
    <w:rPr>
      <w:rFonts w:ascii="Symbol" w:hAnsi="Symbol" w:cs="Symbol"/>
    </w:rPr>
  </w:style>
  <w:style w:type="character" w:customStyle="1" w:styleId="WW8Num9z0">
    <w:name w:val="WW8Num9z0"/>
    <w:rsid w:val="00121CD5"/>
  </w:style>
  <w:style w:type="character" w:customStyle="1" w:styleId="WW8Num10z0">
    <w:name w:val="WW8Num10z0"/>
    <w:rsid w:val="00121CD5"/>
    <w:rPr>
      <w:rFonts w:ascii="Symbol" w:hAnsi="Symbol" w:cs="Symbol"/>
    </w:rPr>
  </w:style>
  <w:style w:type="character" w:customStyle="1" w:styleId="WW8Num11z0">
    <w:name w:val="WW8Num11z0"/>
    <w:rsid w:val="00121CD5"/>
    <w:rPr>
      <w:rFonts w:ascii="Symbol" w:hAnsi="Symbol" w:cs="Symbol"/>
    </w:rPr>
  </w:style>
  <w:style w:type="character" w:customStyle="1" w:styleId="WW8Num11z1">
    <w:name w:val="WW8Num11z1"/>
    <w:rsid w:val="00121CD5"/>
    <w:rPr>
      <w:rFonts w:ascii="Courier New" w:hAnsi="Courier New" w:cs="Courier New"/>
    </w:rPr>
  </w:style>
  <w:style w:type="character" w:customStyle="1" w:styleId="WW8Num11z2">
    <w:name w:val="WW8Num11z2"/>
    <w:rsid w:val="00121CD5"/>
    <w:rPr>
      <w:rFonts w:ascii="Wingdings" w:hAnsi="Wingdings" w:cs="Wingdings"/>
    </w:rPr>
  </w:style>
  <w:style w:type="character" w:customStyle="1" w:styleId="WW8Num12z0">
    <w:name w:val="WW8Num12z0"/>
    <w:rsid w:val="00121CD5"/>
    <w:rPr>
      <w:rFonts w:cs="Times New Roman"/>
    </w:rPr>
  </w:style>
  <w:style w:type="character" w:customStyle="1" w:styleId="WW8Num13z0">
    <w:name w:val="WW8Num13z0"/>
    <w:rsid w:val="00121CD5"/>
    <w:rPr>
      <w:rFonts w:cs="Times New Roman"/>
    </w:rPr>
  </w:style>
  <w:style w:type="character" w:customStyle="1" w:styleId="WW8Num14z0">
    <w:name w:val="WW8Num14z0"/>
    <w:rsid w:val="00121CD5"/>
    <w:rPr>
      <w:rFonts w:cs="Times New Roman"/>
    </w:rPr>
  </w:style>
  <w:style w:type="character" w:customStyle="1" w:styleId="WW8Num15z0">
    <w:name w:val="WW8Num15z0"/>
    <w:rsid w:val="00121CD5"/>
    <w:rPr>
      <w:rFonts w:cs="Times New Roman"/>
      <w:sz w:val="28"/>
      <w:szCs w:val="28"/>
    </w:rPr>
  </w:style>
  <w:style w:type="character" w:customStyle="1" w:styleId="WW8Num15z1">
    <w:name w:val="WW8Num15z1"/>
    <w:rsid w:val="00121CD5"/>
    <w:rPr>
      <w:rFonts w:cs="Times New Roman"/>
      <w:color w:val="FF0000"/>
    </w:rPr>
  </w:style>
  <w:style w:type="character" w:customStyle="1" w:styleId="WW8Num15z2">
    <w:name w:val="WW8Num15z2"/>
    <w:rsid w:val="00121CD5"/>
    <w:rPr>
      <w:rFonts w:cs="Times New Roman"/>
    </w:rPr>
  </w:style>
  <w:style w:type="character" w:customStyle="1" w:styleId="WW8Num16z0">
    <w:name w:val="WW8Num16z0"/>
    <w:rsid w:val="00121CD5"/>
    <w:rPr>
      <w:rFonts w:cs="Times New Roman"/>
    </w:rPr>
  </w:style>
  <w:style w:type="character" w:customStyle="1" w:styleId="WW8Num17z0">
    <w:name w:val="WW8Num17z0"/>
    <w:rsid w:val="00121CD5"/>
    <w:rPr>
      <w:rFonts w:cs="Times New Roman"/>
    </w:rPr>
  </w:style>
  <w:style w:type="character" w:customStyle="1" w:styleId="WW8Num18z0">
    <w:name w:val="WW8Num18z0"/>
    <w:rsid w:val="00121CD5"/>
    <w:rPr>
      <w:rFonts w:cs="Times New Roman"/>
    </w:rPr>
  </w:style>
  <w:style w:type="character" w:customStyle="1" w:styleId="WW8Num19z0">
    <w:name w:val="WW8Num19z0"/>
    <w:rsid w:val="00121CD5"/>
    <w:rPr>
      <w:rFonts w:cs="Times New Roman"/>
      <w:sz w:val="28"/>
      <w:szCs w:val="28"/>
    </w:rPr>
  </w:style>
  <w:style w:type="character" w:customStyle="1" w:styleId="WW8Num19z1">
    <w:name w:val="WW8Num19z1"/>
    <w:rsid w:val="00121CD5"/>
    <w:rPr>
      <w:rFonts w:cs="Times New Roman"/>
    </w:rPr>
  </w:style>
  <w:style w:type="character" w:customStyle="1" w:styleId="WW8Num20z0">
    <w:name w:val="WW8Num20z0"/>
    <w:rsid w:val="00121CD5"/>
    <w:rPr>
      <w:rFonts w:cs="Times New Roman"/>
    </w:rPr>
  </w:style>
  <w:style w:type="character" w:customStyle="1" w:styleId="WW8Num21z0">
    <w:name w:val="WW8Num21z0"/>
    <w:rsid w:val="00121CD5"/>
    <w:rPr>
      <w:rFonts w:cs="Times New Roman"/>
    </w:rPr>
  </w:style>
  <w:style w:type="character" w:customStyle="1" w:styleId="WW8Num22z0">
    <w:name w:val="WW8Num22z0"/>
    <w:rsid w:val="00121CD5"/>
  </w:style>
  <w:style w:type="character" w:customStyle="1" w:styleId="WW8Num22z1">
    <w:name w:val="WW8Num22z1"/>
    <w:rsid w:val="00121CD5"/>
  </w:style>
  <w:style w:type="character" w:customStyle="1" w:styleId="WW8Num22z2">
    <w:name w:val="WW8Num22z2"/>
    <w:rsid w:val="00121CD5"/>
  </w:style>
  <w:style w:type="character" w:customStyle="1" w:styleId="WW8Num22z3">
    <w:name w:val="WW8Num22z3"/>
    <w:rsid w:val="00121CD5"/>
  </w:style>
  <w:style w:type="character" w:customStyle="1" w:styleId="WW8Num22z4">
    <w:name w:val="WW8Num22z4"/>
    <w:rsid w:val="00121CD5"/>
  </w:style>
  <w:style w:type="character" w:customStyle="1" w:styleId="WW8Num22z5">
    <w:name w:val="WW8Num22z5"/>
    <w:rsid w:val="00121CD5"/>
  </w:style>
  <w:style w:type="character" w:customStyle="1" w:styleId="WW8Num22z6">
    <w:name w:val="WW8Num22z6"/>
    <w:rsid w:val="00121CD5"/>
  </w:style>
  <w:style w:type="character" w:customStyle="1" w:styleId="WW8Num22z7">
    <w:name w:val="WW8Num22z7"/>
    <w:rsid w:val="00121CD5"/>
  </w:style>
  <w:style w:type="character" w:customStyle="1" w:styleId="WW8Num22z8">
    <w:name w:val="WW8Num22z8"/>
    <w:rsid w:val="00121CD5"/>
  </w:style>
  <w:style w:type="character" w:customStyle="1" w:styleId="WW8Num23z0">
    <w:name w:val="WW8Num23z0"/>
    <w:rsid w:val="00121CD5"/>
    <w:rPr>
      <w:rFonts w:cs="Times New Roman"/>
    </w:rPr>
  </w:style>
  <w:style w:type="character" w:customStyle="1" w:styleId="WW8Num24z0">
    <w:name w:val="WW8Num24z0"/>
    <w:rsid w:val="00121CD5"/>
    <w:rPr>
      <w:rFonts w:cs="Times New Roman"/>
    </w:rPr>
  </w:style>
  <w:style w:type="character" w:customStyle="1" w:styleId="WW8Num25z0">
    <w:name w:val="WW8Num25z0"/>
    <w:rsid w:val="00121CD5"/>
    <w:rPr>
      <w:rFonts w:cs="Times New Roman"/>
    </w:rPr>
  </w:style>
  <w:style w:type="character" w:customStyle="1" w:styleId="WW8Num26z0">
    <w:name w:val="WW8Num26z0"/>
    <w:rsid w:val="00121CD5"/>
    <w:rPr>
      <w:rFonts w:cs="Times New Roman"/>
    </w:rPr>
  </w:style>
  <w:style w:type="character" w:customStyle="1" w:styleId="10">
    <w:name w:val="Основной шрифт абзаца1"/>
    <w:rsid w:val="00121CD5"/>
  </w:style>
  <w:style w:type="character" w:customStyle="1" w:styleId="11">
    <w:name w:val="Заголовок 1 Знак"/>
    <w:rsid w:val="00121CD5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rsid w:val="00121CD5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rsid w:val="00121CD5"/>
    <w:rPr>
      <w:rFonts w:ascii="Cambria" w:hAnsi="Cambria" w:cs="Cambria"/>
      <w:b/>
      <w:bCs/>
    </w:rPr>
  </w:style>
  <w:style w:type="character" w:customStyle="1" w:styleId="40">
    <w:name w:val="Заголовок 4 Знак"/>
    <w:rsid w:val="00121CD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rsid w:val="00121CD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sid w:val="00121CD5"/>
    <w:rPr>
      <w:rFonts w:ascii="Calibri" w:hAnsi="Calibri" w:cs="Calibri"/>
      <w:b/>
      <w:bCs/>
    </w:rPr>
  </w:style>
  <w:style w:type="character" w:customStyle="1" w:styleId="Heading7Char">
    <w:name w:val="Heading 7 Char"/>
    <w:rsid w:val="00121CD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sid w:val="00121CD5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sid w:val="00121CD5"/>
    <w:rPr>
      <w:rFonts w:ascii="Cambria" w:hAnsi="Cambria" w:cs="Cambria"/>
    </w:rPr>
  </w:style>
  <w:style w:type="character" w:customStyle="1" w:styleId="50">
    <w:name w:val="Заголовок 5 Знак"/>
    <w:rsid w:val="00121CD5"/>
    <w:rPr>
      <w:rFonts w:ascii="Cambria" w:hAnsi="Cambria" w:cs="Cambria"/>
      <w:b/>
      <w:color w:val="7F7F7F"/>
    </w:rPr>
  </w:style>
  <w:style w:type="character" w:customStyle="1" w:styleId="60">
    <w:name w:val="Заголовок 6 Знак"/>
    <w:rsid w:val="00121CD5"/>
    <w:rPr>
      <w:rFonts w:ascii="Cambria" w:hAnsi="Cambria" w:cs="Cambria"/>
      <w:b/>
      <w:i/>
      <w:color w:val="7F7F7F"/>
    </w:rPr>
  </w:style>
  <w:style w:type="character" w:customStyle="1" w:styleId="70">
    <w:name w:val="Заголовок 7 Знак"/>
    <w:rsid w:val="00121CD5"/>
    <w:rPr>
      <w:rFonts w:ascii="Cambria" w:hAnsi="Cambria" w:cs="Cambria"/>
      <w:i/>
    </w:rPr>
  </w:style>
  <w:style w:type="character" w:customStyle="1" w:styleId="80">
    <w:name w:val="Заголовок 8 Знак"/>
    <w:rsid w:val="00121CD5"/>
    <w:rPr>
      <w:rFonts w:ascii="Cambria" w:hAnsi="Cambria" w:cs="Cambria"/>
      <w:sz w:val="20"/>
    </w:rPr>
  </w:style>
  <w:style w:type="character" w:customStyle="1" w:styleId="90">
    <w:name w:val="Заголовок 9 Знак"/>
    <w:rsid w:val="00121CD5"/>
    <w:rPr>
      <w:rFonts w:ascii="Cambria" w:hAnsi="Cambria" w:cs="Cambria"/>
      <w:i/>
      <w:spacing w:val="5"/>
      <w:sz w:val="20"/>
    </w:rPr>
  </w:style>
  <w:style w:type="character" w:customStyle="1" w:styleId="TitleChar">
    <w:name w:val="Title Char"/>
    <w:rsid w:val="00121CD5"/>
    <w:rPr>
      <w:rFonts w:ascii="Cambria" w:hAnsi="Cambria" w:cs="Cambria"/>
      <w:b/>
      <w:bCs/>
      <w:kern w:val="1"/>
      <w:sz w:val="32"/>
      <w:szCs w:val="32"/>
    </w:rPr>
  </w:style>
  <w:style w:type="character" w:customStyle="1" w:styleId="a3">
    <w:name w:val="Заголовок Знак"/>
    <w:rsid w:val="00121CD5"/>
    <w:rPr>
      <w:rFonts w:ascii="Cambria" w:hAnsi="Cambria" w:cs="Cambria"/>
      <w:spacing w:val="5"/>
      <w:sz w:val="52"/>
    </w:rPr>
  </w:style>
  <w:style w:type="character" w:customStyle="1" w:styleId="SubtitleChar">
    <w:name w:val="Subtitle Char"/>
    <w:rsid w:val="00121CD5"/>
    <w:rPr>
      <w:rFonts w:ascii="Cambria" w:hAnsi="Cambria" w:cs="Cambria"/>
      <w:sz w:val="24"/>
      <w:szCs w:val="24"/>
    </w:rPr>
  </w:style>
  <w:style w:type="character" w:customStyle="1" w:styleId="a4">
    <w:name w:val="Подзаголовок Знак"/>
    <w:rsid w:val="00121CD5"/>
    <w:rPr>
      <w:rFonts w:ascii="Cambria" w:hAnsi="Cambria" w:cs="Cambria"/>
      <w:i/>
      <w:spacing w:val="13"/>
      <w:sz w:val="24"/>
    </w:rPr>
  </w:style>
  <w:style w:type="character" w:styleId="a5">
    <w:name w:val="Strong"/>
    <w:qFormat/>
    <w:rsid w:val="00121CD5"/>
    <w:rPr>
      <w:rFonts w:cs="Times New Roman"/>
      <w:b/>
      <w:bCs/>
    </w:rPr>
  </w:style>
  <w:style w:type="character" w:styleId="a6">
    <w:name w:val="Emphasis"/>
    <w:qFormat/>
    <w:rsid w:val="00121CD5"/>
    <w:rPr>
      <w:rFonts w:cs="Times New Roman"/>
      <w:b/>
      <w:bCs/>
      <w:i/>
      <w:iCs/>
      <w:spacing w:val="10"/>
      <w:shd w:val="clear" w:color="auto" w:fill="auto"/>
    </w:rPr>
  </w:style>
  <w:style w:type="character" w:customStyle="1" w:styleId="QuoteChar">
    <w:name w:val="Quote Char"/>
    <w:rsid w:val="00121CD5"/>
    <w:rPr>
      <w:i/>
    </w:rPr>
  </w:style>
  <w:style w:type="character" w:customStyle="1" w:styleId="IntenseQuoteChar">
    <w:name w:val="Intense Quote Char"/>
    <w:rsid w:val="00121CD5"/>
    <w:rPr>
      <w:b/>
      <w:i/>
    </w:rPr>
  </w:style>
  <w:style w:type="character" w:customStyle="1" w:styleId="12">
    <w:name w:val="Слабое выделение1"/>
    <w:rsid w:val="00121CD5"/>
    <w:rPr>
      <w:i/>
    </w:rPr>
  </w:style>
  <w:style w:type="character" w:customStyle="1" w:styleId="13">
    <w:name w:val="Сильное выделение1"/>
    <w:rsid w:val="00121CD5"/>
    <w:rPr>
      <w:b/>
    </w:rPr>
  </w:style>
  <w:style w:type="character" w:customStyle="1" w:styleId="14">
    <w:name w:val="Слабая ссылка1"/>
    <w:rsid w:val="00121CD5"/>
    <w:rPr>
      <w:smallCaps/>
    </w:rPr>
  </w:style>
  <w:style w:type="character" w:customStyle="1" w:styleId="15">
    <w:name w:val="Сильная ссылка1"/>
    <w:rsid w:val="00121CD5"/>
    <w:rPr>
      <w:smallCaps/>
      <w:spacing w:val="5"/>
      <w:u w:val="single"/>
    </w:rPr>
  </w:style>
  <w:style w:type="character" w:customStyle="1" w:styleId="16">
    <w:name w:val="Название книги1"/>
    <w:rsid w:val="00121CD5"/>
    <w:rPr>
      <w:i/>
      <w:smallCaps/>
      <w:spacing w:val="5"/>
    </w:rPr>
  </w:style>
  <w:style w:type="character" w:customStyle="1" w:styleId="FootnoteTextChar">
    <w:name w:val="Footnote Text Char"/>
    <w:rsid w:val="00121CD5"/>
    <w:rPr>
      <w:rFonts w:cs="Times New Roman"/>
      <w:sz w:val="20"/>
      <w:szCs w:val="20"/>
    </w:rPr>
  </w:style>
  <w:style w:type="character" w:customStyle="1" w:styleId="a7">
    <w:name w:val="Текст сноски Знак"/>
    <w:rsid w:val="00121CD5"/>
    <w:rPr>
      <w:rFonts w:eastAsia="Times New Roman"/>
      <w:sz w:val="20"/>
    </w:rPr>
  </w:style>
  <w:style w:type="character" w:customStyle="1" w:styleId="a8">
    <w:name w:val="Символ сноски"/>
    <w:rsid w:val="00121CD5"/>
    <w:rPr>
      <w:rFonts w:cs="Times New Roman"/>
      <w:vertAlign w:val="superscript"/>
    </w:rPr>
  </w:style>
  <w:style w:type="character" w:customStyle="1" w:styleId="BalloonTextChar">
    <w:name w:val="Balloon Text Char"/>
    <w:rsid w:val="00121CD5"/>
    <w:rPr>
      <w:rFonts w:ascii="Times New Roman" w:hAnsi="Times New Roman" w:cs="Times New Roman"/>
      <w:sz w:val="2"/>
      <w:szCs w:val="2"/>
    </w:rPr>
  </w:style>
  <w:style w:type="character" w:customStyle="1" w:styleId="a9">
    <w:name w:val="Текст выноски Знак"/>
    <w:rsid w:val="00121CD5"/>
    <w:rPr>
      <w:rFonts w:ascii="Tahoma" w:hAnsi="Tahoma" w:cs="Tahoma"/>
      <w:sz w:val="16"/>
    </w:rPr>
  </w:style>
  <w:style w:type="character" w:customStyle="1" w:styleId="EndnoteTextChar">
    <w:name w:val="Endnote Text Char"/>
    <w:rsid w:val="00121CD5"/>
    <w:rPr>
      <w:rFonts w:cs="Times New Roman"/>
      <w:sz w:val="20"/>
      <w:szCs w:val="20"/>
    </w:rPr>
  </w:style>
  <w:style w:type="character" w:customStyle="1" w:styleId="aa">
    <w:name w:val="Текст концевой сноски Знак"/>
    <w:aliases w:val="Знак4 Знак"/>
    <w:uiPriority w:val="99"/>
    <w:rsid w:val="00121CD5"/>
    <w:rPr>
      <w:rFonts w:ascii="Times New Roman" w:hAnsi="Times New Roman" w:cs="Times New Roman"/>
    </w:rPr>
  </w:style>
  <w:style w:type="character" w:customStyle="1" w:styleId="ab">
    <w:name w:val="Символы концевой сноски"/>
    <w:rsid w:val="00121CD5"/>
    <w:rPr>
      <w:rFonts w:cs="Times New Roman"/>
      <w:vertAlign w:val="superscript"/>
    </w:rPr>
  </w:style>
  <w:style w:type="character" w:customStyle="1" w:styleId="FooterChar">
    <w:name w:val="Footer Char"/>
    <w:rsid w:val="00121CD5"/>
    <w:rPr>
      <w:rFonts w:cs="Times New Roman"/>
    </w:rPr>
  </w:style>
  <w:style w:type="character" w:customStyle="1" w:styleId="ac">
    <w:name w:val="Нижний колонтитул Знак"/>
    <w:uiPriority w:val="99"/>
    <w:rsid w:val="00121CD5"/>
    <w:rPr>
      <w:rFonts w:ascii="Calibri" w:hAnsi="Calibri" w:cs="Calibri"/>
    </w:rPr>
  </w:style>
  <w:style w:type="character" w:styleId="ad">
    <w:name w:val="page number"/>
    <w:rsid w:val="00121CD5"/>
    <w:rPr>
      <w:rFonts w:cs="Times New Roman"/>
    </w:rPr>
  </w:style>
  <w:style w:type="character" w:customStyle="1" w:styleId="HeaderChar">
    <w:name w:val="Header Char"/>
    <w:rsid w:val="00121CD5"/>
    <w:rPr>
      <w:rFonts w:cs="Times New Roman"/>
    </w:rPr>
  </w:style>
  <w:style w:type="character" w:customStyle="1" w:styleId="ae">
    <w:name w:val="Верхний колонтитул Знак"/>
    <w:rsid w:val="00121CD5"/>
    <w:rPr>
      <w:rFonts w:ascii="Calibri" w:hAnsi="Calibri" w:cs="Calibri"/>
    </w:rPr>
  </w:style>
  <w:style w:type="character" w:customStyle="1" w:styleId="HTMLPreformattedChar">
    <w:name w:val="HTML Preformatted Char"/>
    <w:rsid w:val="00121CD5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rsid w:val="00121CD5"/>
    <w:rPr>
      <w:rFonts w:ascii="Courier New" w:hAnsi="Courier New" w:cs="Courier New"/>
      <w:sz w:val="20"/>
    </w:rPr>
  </w:style>
  <w:style w:type="character" w:styleId="af">
    <w:name w:val="Hyperlink"/>
    <w:uiPriority w:val="99"/>
    <w:rsid w:val="00121CD5"/>
    <w:rPr>
      <w:rFonts w:ascii="Times New Roman" w:hAnsi="Times New Roman" w:cs="Times New Roman"/>
      <w:color w:val="0000FF"/>
      <w:sz w:val="24"/>
      <w:u w:val="single"/>
    </w:rPr>
  </w:style>
  <w:style w:type="character" w:customStyle="1" w:styleId="17">
    <w:name w:val="Знак примечания1"/>
    <w:rsid w:val="00121CD5"/>
    <w:rPr>
      <w:sz w:val="16"/>
      <w:szCs w:val="16"/>
    </w:rPr>
  </w:style>
  <w:style w:type="character" w:styleId="af0">
    <w:name w:val="endnote reference"/>
    <w:uiPriority w:val="99"/>
    <w:rsid w:val="00121CD5"/>
    <w:rPr>
      <w:vertAlign w:val="superscript"/>
    </w:rPr>
  </w:style>
  <w:style w:type="character" w:styleId="af1">
    <w:name w:val="footnote reference"/>
    <w:rsid w:val="00121CD5"/>
    <w:rPr>
      <w:vertAlign w:val="superscript"/>
    </w:rPr>
  </w:style>
  <w:style w:type="character" w:customStyle="1" w:styleId="af2">
    <w:name w:val="Символ нумерации"/>
    <w:rsid w:val="00121CD5"/>
  </w:style>
  <w:style w:type="character" w:customStyle="1" w:styleId="21">
    <w:name w:val="Основной шрифт абзаца2"/>
    <w:rsid w:val="00121CD5"/>
  </w:style>
  <w:style w:type="character" w:customStyle="1" w:styleId="hps">
    <w:name w:val="hps"/>
    <w:basedOn w:val="21"/>
    <w:rsid w:val="00121CD5"/>
  </w:style>
  <w:style w:type="paragraph" w:customStyle="1" w:styleId="18">
    <w:name w:val="Заголовок1"/>
    <w:basedOn w:val="a"/>
    <w:next w:val="a"/>
    <w:rsid w:val="00121CD5"/>
    <w:pPr>
      <w:pBdr>
        <w:bottom w:val="single" w:sz="4" w:space="1" w:color="000000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paragraph" w:styleId="af3">
    <w:name w:val="Body Text"/>
    <w:basedOn w:val="a"/>
    <w:rsid w:val="00121CD5"/>
    <w:pPr>
      <w:spacing w:after="140" w:line="288" w:lineRule="auto"/>
    </w:pPr>
  </w:style>
  <w:style w:type="paragraph" w:styleId="af4">
    <w:name w:val="List"/>
    <w:basedOn w:val="af3"/>
    <w:rsid w:val="00121CD5"/>
    <w:rPr>
      <w:rFonts w:cs="FreeSans"/>
    </w:rPr>
  </w:style>
  <w:style w:type="paragraph" w:styleId="af5">
    <w:name w:val="caption"/>
    <w:basedOn w:val="a"/>
    <w:qFormat/>
    <w:rsid w:val="00121CD5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9">
    <w:name w:val="Указатель1"/>
    <w:basedOn w:val="a"/>
    <w:rsid w:val="00121CD5"/>
    <w:pPr>
      <w:suppressLineNumbers/>
    </w:pPr>
    <w:rPr>
      <w:rFonts w:cs="FreeSans"/>
    </w:rPr>
  </w:style>
  <w:style w:type="paragraph" w:customStyle="1" w:styleId="1a">
    <w:name w:val="Название объекта1"/>
    <w:basedOn w:val="a"/>
    <w:next w:val="a"/>
    <w:rsid w:val="00121CD5"/>
    <w:pPr>
      <w:spacing w:line="240" w:lineRule="auto"/>
    </w:pPr>
    <w:rPr>
      <w:b/>
      <w:bCs/>
      <w:color w:val="4F81BD"/>
      <w:sz w:val="18"/>
      <w:szCs w:val="18"/>
    </w:rPr>
  </w:style>
  <w:style w:type="paragraph" w:styleId="af6">
    <w:name w:val="Subtitle"/>
    <w:basedOn w:val="a"/>
    <w:next w:val="a"/>
    <w:qFormat/>
    <w:rsid w:val="00121CD5"/>
    <w:pPr>
      <w:spacing w:after="600"/>
    </w:pPr>
    <w:rPr>
      <w:rFonts w:ascii="Cambria" w:hAnsi="Cambria" w:cs="Times New Roman"/>
      <w:i/>
      <w:spacing w:val="13"/>
      <w:szCs w:val="20"/>
    </w:rPr>
  </w:style>
  <w:style w:type="paragraph" w:customStyle="1" w:styleId="1b">
    <w:name w:val="Без интервала1"/>
    <w:basedOn w:val="a"/>
    <w:rsid w:val="00121CD5"/>
    <w:pPr>
      <w:spacing w:after="0" w:line="240" w:lineRule="auto"/>
    </w:pPr>
  </w:style>
  <w:style w:type="paragraph" w:customStyle="1" w:styleId="1c">
    <w:name w:val="Абзац списка1"/>
    <w:basedOn w:val="a"/>
    <w:rsid w:val="00121CD5"/>
    <w:pPr>
      <w:ind w:left="720"/>
    </w:pPr>
  </w:style>
  <w:style w:type="paragraph" w:customStyle="1" w:styleId="210">
    <w:name w:val="Цитата 21"/>
    <w:basedOn w:val="a"/>
    <w:next w:val="a"/>
    <w:rsid w:val="00121CD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paragraph" w:customStyle="1" w:styleId="1d">
    <w:name w:val="Выделенная цитата1"/>
    <w:basedOn w:val="a"/>
    <w:next w:val="a"/>
    <w:rsid w:val="00121CD5"/>
    <w:pPr>
      <w:pBdr>
        <w:bottom w:val="single" w:sz="4" w:space="1" w:color="000000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paragraph" w:customStyle="1" w:styleId="1e">
    <w:name w:val="Заголовок оглавления1"/>
    <w:basedOn w:val="1"/>
    <w:next w:val="a"/>
    <w:rsid w:val="00121CD5"/>
    <w:pPr>
      <w:numPr>
        <w:numId w:val="0"/>
      </w:numPr>
    </w:pPr>
  </w:style>
  <w:style w:type="paragraph" w:styleId="af7">
    <w:name w:val="footnote text"/>
    <w:basedOn w:val="a"/>
    <w:rsid w:val="00121CD5"/>
    <w:pPr>
      <w:spacing w:after="0" w:line="240" w:lineRule="auto"/>
    </w:pPr>
    <w:rPr>
      <w:rFonts w:cs="Times New Roman"/>
      <w:sz w:val="20"/>
      <w:szCs w:val="20"/>
    </w:rPr>
  </w:style>
  <w:style w:type="paragraph" w:styleId="af8">
    <w:name w:val="Balloon Text"/>
    <w:basedOn w:val="a"/>
    <w:rsid w:val="00121CD5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customStyle="1" w:styleId="ConsPlusNormal">
    <w:name w:val="ConsPlusNormal"/>
    <w:rsid w:val="00121CD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9">
    <w:name w:val="endnote text"/>
    <w:aliases w:val="Знак4"/>
    <w:uiPriority w:val="99"/>
    <w:rsid w:val="00121CD5"/>
    <w:pPr>
      <w:suppressAutoHyphens/>
    </w:pPr>
    <w:rPr>
      <w:lang w:eastAsia="zh-CN"/>
    </w:rPr>
  </w:style>
  <w:style w:type="paragraph" w:styleId="afa">
    <w:name w:val="footer"/>
    <w:basedOn w:val="a"/>
    <w:uiPriority w:val="99"/>
    <w:rsid w:val="00121CD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styleId="afb">
    <w:name w:val="header"/>
    <w:basedOn w:val="a"/>
    <w:rsid w:val="00121CD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customStyle="1" w:styleId="ListParagraph1">
    <w:name w:val="List Paragraph1"/>
    <w:basedOn w:val="a"/>
    <w:rsid w:val="00121CD5"/>
    <w:pPr>
      <w:ind w:left="720"/>
    </w:pPr>
  </w:style>
  <w:style w:type="paragraph" w:styleId="HTML0">
    <w:name w:val="HTML Preformatted"/>
    <w:basedOn w:val="a"/>
    <w:rsid w:val="00121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Heading">
    <w:name w:val="Heading"/>
    <w:rsid w:val="00121CD5"/>
    <w:pPr>
      <w:suppressAutoHyphens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1f">
    <w:name w:val="Обычный1"/>
    <w:rsid w:val="00121CD5"/>
    <w:pPr>
      <w:widowControl w:val="0"/>
      <w:suppressAutoHyphens/>
      <w:ind w:left="200"/>
      <w:jc w:val="both"/>
    </w:pPr>
    <w:rPr>
      <w:rFonts w:ascii="Calibri" w:hAnsi="Calibri" w:cs="Calibri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121CD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121CD5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c">
    <w:name w:val="toa heading"/>
    <w:basedOn w:val="1"/>
    <w:next w:val="a"/>
    <w:rsid w:val="00121CD5"/>
    <w:pPr>
      <w:keepNext/>
      <w:keepLines/>
      <w:numPr>
        <w:numId w:val="0"/>
      </w:numPr>
    </w:pPr>
    <w:rPr>
      <w:rFonts w:ascii="Cambria" w:hAnsi="Cambria"/>
      <w:color w:val="365F91"/>
    </w:rPr>
  </w:style>
  <w:style w:type="paragraph" w:styleId="22">
    <w:name w:val="toc 2"/>
    <w:basedOn w:val="a"/>
    <w:next w:val="a"/>
    <w:uiPriority w:val="39"/>
    <w:rsid w:val="00121CD5"/>
    <w:pPr>
      <w:spacing w:after="100"/>
      <w:ind w:left="220"/>
    </w:pPr>
    <w:rPr>
      <w:rFonts w:cs="Times New Roman"/>
    </w:rPr>
  </w:style>
  <w:style w:type="paragraph" w:styleId="1f0">
    <w:name w:val="toc 1"/>
    <w:next w:val="a"/>
    <w:uiPriority w:val="39"/>
    <w:rsid w:val="00121CD5"/>
    <w:pPr>
      <w:tabs>
        <w:tab w:val="right" w:leader="dot" w:pos="10195"/>
      </w:tabs>
      <w:suppressAutoHyphens/>
    </w:pPr>
    <w:rPr>
      <w:sz w:val="24"/>
      <w:szCs w:val="22"/>
    </w:rPr>
  </w:style>
  <w:style w:type="paragraph" w:styleId="31">
    <w:name w:val="toc 3"/>
    <w:basedOn w:val="a"/>
    <w:next w:val="a"/>
    <w:rsid w:val="00121CD5"/>
    <w:pPr>
      <w:spacing w:after="100"/>
      <w:ind w:left="440"/>
    </w:pPr>
    <w:rPr>
      <w:rFonts w:ascii="Calibri" w:hAnsi="Calibri" w:cs="Times New Roman"/>
    </w:rPr>
  </w:style>
  <w:style w:type="paragraph" w:customStyle="1" w:styleId="Level1">
    <w:name w:val="Level1"/>
    <w:rsid w:val="00121CD5"/>
    <w:pPr>
      <w:suppressAutoHyphens/>
    </w:pPr>
    <w:rPr>
      <w:b/>
      <w:bCs/>
      <w:sz w:val="28"/>
      <w:szCs w:val="28"/>
      <w:lang w:val="en-US" w:eastAsia="zh-CN"/>
    </w:rPr>
  </w:style>
  <w:style w:type="paragraph" w:customStyle="1" w:styleId="Level2">
    <w:name w:val="Level2"/>
    <w:rsid w:val="00121CD5"/>
    <w:pPr>
      <w:suppressAutoHyphens/>
    </w:pPr>
    <w:rPr>
      <w:b/>
      <w:bCs/>
      <w:sz w:val="24"/>
      <w:szCs w:val="24"/>
      <w:lang w:eastAsia="zh-CN"/>
    </w:rPr>
  </w:style>
  <w:style w:type="paragraph" w:customStyle="1" w:styleId="Norm">
    <w:name w:val="Norm"/>
    <w:rsid w:val="00121CD5"/>
    <w:pPr>
      <w:suppressAutoHyphens/>
    </w:pPr>
    <w:rPr>
      <w:sz w:val="24"/>
      <w:szCs w:val="24"/>
      <w:lang w:eastAsia="zh-CN"/>
    </w:rPr>
  </w:style>
  <w:style w:type="paragraph" w:customStyle="1" w:styleId="Style1">
    <w:name w:val="Style1"/>
    <w:rsid w:val="00121CD5"/>
    <w:pPr>
      <w:suppressAutoHyphens/>
      <w:ind w:left="5812"/>
      <w:jc w:val="center"/>
    </w:pPr>
    <w:rPr>
      <w:spacing w:val="5"/>
      <w:sz w:val="28"/>
      <w:szCs w:val="28"/>
      <w:lang w:eastAsia="zh-CN"/>
    </w:rPr>
  </w:style>
  <w:style w:type="paragraph" w:customStyle="1" w:styleId="Style2">
    <w:name w:val="Style2"/>
    <w:rsid w:val="00121CD5"/>
    <w:pPr>
      <w:suppressAutoHyphens/>
      <w:spacing w:after="240"/>
      <w:ind w:right="-1"/>
      <w:jc w:val="center"/>
    </w:pPr>
    <w:rPr>
      <w:spacing w:val="5"/>
      <w:sz w:val="52"/>
      <w:lang w:eastAsia="zh-CN"/>
    </w:rPr>
  </w:style>
  <w:style w:type="paragraph" w:customStyle="1" w:styleId="PSTOCHEADER">
    <w:name w:val="PS_TOC_HEADER"/>
    <w:rsid w:val="00121CD5"/>
    <w:pPr>
      <w:suppressAutoHyphens/>
      <w:spacing w:before="120" w:after="120"/>
      <w:jc w:val="center"/>
    </w:pPr>
    <w:rPr>
      <w:bCs/>
      <w:sz w:val="24"/>
      <w:szCs w:val="28"/>
      <w:lang w:eastAsia="zh-CN"/>
    </w:rPr>
  </w:style>
  <w:style w:type="paragraph" w:customStyle="1" w:styleId="StyleEndNote">
    <w:name w:val="StyleEndNote"/>
    <w:rsid w:val="00121CD5"/>
    <w:pPr>
      <w:suppressAutoHyphens/>
    </w:pPr>
    <w:rPr>
      <w:lang w:eastAsia="zh-CN"/>
    </w:rPr>
  </w:style>
  <w:style w:type="paragraph" w:customStyle="1" w:styleId="StyleFP3">
    <w:name w:val="StyleFP3"/>
    <w:basedOn w:val="1f0"/>
    <w:rsid w:val="00121CD5"/>
  </w:style>
  <w:style w:type="paragraph" w:styleId="afd">
    <w:name w:val="No Spacing"/>
    <w:qFormat/>
    <w:rsid w:val="00121CD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afe">
    <w:name w:val="Содержимое таблицы"/>
    <w:basedOn w:val="a"/>
    <w:rsid w:val="00121CD5"/>
    <w:pPr>
      <w:suppressLineNumbers/>
    </w:pPr>
  </w:style>
  <w:style w:type="paragraph" w:customStyle="1" w:styleId="aff">
    <w:name w:val="Заголовок таблицы"/>
    <w:basedOn w:val="afe"/>
    <w:rsid w:val="00121CD5"/>
    <w:pPr>
      <w:jc w:val="center"/>
    </w:pPr>
    <w:rPr>
      <w:b/>
      <w:bCs/>
    </w:rPr>
  </w:style>
  <w:style w:type="paragraph" w:styleId="41">
    <w:name w:val="toc 4"/>
    <w:basedOn w:val="19"/>
    <w:rsid w:val="00121CD5"/>
    <w:pPr>
      <w:tabs>
        <w:tab w:val="right" w:leader="dot" w:pos="8789"/>
      </w:tabs>
      <w:ind w:left="849"/>
    </w:pPr>
  </w:style>
  <w:style w:type="paragraph" w:styleId="51">
    <w:name w:val="toc 5"/>
    <w:basedOn w:val="19"/>
    <w:rsid w:val="00121CD5"/>
    <w:pPr>
      <w:tabs>
        <w:tab w:val="right" w:leader="dot" w:pos="8506"/>
      </w:tabs>
      <w:ind w:left="1132"/>
    </w:pPr>
  </w:style>
  <w:style w:type="paragraph" w:styleId="61">
    <w:name w:val="toc 6"/>
    <w:basedOn w:val="19"/>
    <w:rsid w:val="00121CD5"/>
    <w:pPr>
      <w:tabs>
        <w:tab w:val="right" w:leader="dot" w:pos="8223"/>
      </w:tabs>
      <w:ind w:left="1415"/>
    </w:pPr>
  </w:style>
  <w:style w:type="paragraph" w:styleId="71">
    <w:name w:val="toc 7"/>
    <w:basedOn w:val="19"/>
    <w:rsid w:val="00121CD5"/>
    <w:pPr>
      <w:tabs>
        <w:tab w:val="right" w:leader="dot" w:pos="7940"/>
      </w:tabs>
      <w:ind w:left="1698"/>
    </w:pPr>
  </w:style>
  <w:style w:type="paragraph" w:styleId="81">
    <w:name w:val="toc 8"/>
    <w:basedOn w:val="19"/>
    <w:rsid w:val="00121CD5"/>
    <w:pPr>
      <w:tabs>
        <w:tab w:val="right" w:leader="dot" w:pos="7657"/>
      </w:tabs>
      <w:ind w:left="1981"/>
    </w:pPr>
  </w:style>
  <w:style w:type="paragraph" w:styleId="91">
    <w:name w:val="toc 9"/>
    <w:basedOn w:val="19"/>
    <w:rsid w:val="00121CD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9"/>
    <w:rsid w:val="00121CD5"/>
    <w:pPr>
      <w:tabs>
        <w:tab w:val="right" w:leader="dot" w:pos="7091"/>
      </w:tabs>
      <w:ind w:left="2547"/>
    </w:pPr>
  </w:style>
  <w:style w:type="paragraph" w:customStyle="1" w:styleId="aff0">
    <w:name w:val="Содержимое врезки"/>
    <w:basedOn w:val="a"/>
    <w:rsid w:val="00121CD5"/>
  </w:style>
  <w:style w:type="paragraph" w:customStyle="1" w:styleId="HTML1">
    <w:name w:val="Стандартный HTML1"/>
    <w:basedOn w:val="a"/>
    <w:rsid w:val="00121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Абзац списка2"/>
    <w:basedOn w:val="a"/>
    <w:rsid w:val="00121CD5"/>
    <w:pPr>
      <w:spacing w:after="160"/>
      <w:ind w:left="720"/>
      <w:contextualSpacing/>
    </w:pPr>
  </w:style>
  <w:style w:type="paragraph" w:customStyle="1" w:styleId="s1">
    <w:name w:val="s_1"/>
    <w:basedOn w:val="a"/>
    <w:rsid w:val="00121CD5"/>
    <w:pPr>
      <w:spacing w:after="280"/>
    </w:pPr>
    <w:rPr>
      <w:lang w:eastAsia="ru-RU"/>
    </w:rPr>
  </w:style>
  <w:style w:type="paragraph" w:customStyle="1" w:styleId="1f1">
    <w:name w:val="Обычный (веб)1"/>
    <w:basedOn w:val="a"/>
    <w:rsid w:val="00121CD5"/>
    <w:pPr>
      <w:spacing w:after="280"/>
    </w:pPr>
    <w:rPr>
      <w:lang w:eastAsia="en-US"/>
    </w:rPr>
  </w:style>
  <w:style w:type="paragraph" w:styleId="aff1">
    <w:name w:val="List Paragraph"/>
    <w:basedOn w:val="a"/>
    <w:uiPriority w:val="34"/>
    <w:qFormat/>
    <w:rsid w:val="0000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lass/okved2/88.1" TargetMode="Externa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6162-DBB5-401E-B755-FD2F95ED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9337</Words>
  <Characters>53222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62435</CharactersWithSpaces>
  <SharedDoc>false</SharedDoc>
  <HLinks>
    <vt:vector size="42" baseType="variant">
      <vt:variant>
        <vt:i4>3538996</vt:i4>
      </vt:variant>
      <vt:variant>
        <vt:i4>21</vt:i4>
      </vt:variant>
      <vt:variant>
        <vt:i4>0</vt:i4>
      </vt:variant>
      <vt:variant>
        <vt:i4>5</vt:i4>
      </vt:variant>
      <vt:variant>
        <vt:lpwstr>http://kodifikant.ru/class/okved2/88.1</vt:lpwstr>
      </vt:variant>
      <vt:variant>
        <vt:lpwstr/>
      </vt:variant>
      <vt:variant>
        <vt:i4>7667786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__RefHeading___Toc481638762</vt:lpwstr>
      </vt:variant>
      <vt:variant>
        <vt:i4>7667786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__RefHeading___Toc481638761</vt:lpwstr>
      </vt:variant>
      <vt:variant>
        <vt:i4>7667786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__RefHeading___Toc481638760</vt:lpwstr>
      </vt:variant>
      <vt:variant>
        <vt:i4>7733322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__RefHeading___Toc481638759</vt:lpwstr>
      </vt:variant>
      <vt:variant>
        <vt:i4>7733322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__RefHeading___Toc481638758</vt:lpwstr>
      </vt:variant>
      <vt:variant>
        <vt:i4>7733322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__RefHeading___Toc481638757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Asus</cp:lastModifiedBy>
  <cp:revision>2</cp:revision>
  <cp:lastPrinted>2014-01-28T07:57:00Z</cp:lastPrinted>
  <dcterms:created xsi:type="dcterms:W3CDTF">2017-06-22T10:39:00Z</dcterms:created>
  <dcterms:modified xsi:type="dcterms:W3CDTF">2017-06-22T10:39:00Z</dcterms:modified>
</cp:coreProperties>
</file>